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2030"/>
        <w:gridCol w:w="2029"/>
        <w:gridCol w:w="2030"/>
        <w:gridCol w:w="2030"/>
      </w:tblGrid>
      <w:tr w:rsidR="00BF6BA9" w14:paraId="6396D624" w14:textId="77777777">
        <w:trPr>
          <w:cantSplit/>
          <w:jc w:val="center"/>
        </w:trPr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0C0C0"/>
            <w:vAlign w:val="center"/>
          </w:tcPr>
          <w:p w14:paraId="73B3F40B" w14:textId="77777777" w:rsidR="00BF6BA9" w:rsidRPr="00B61820" w:rsidRDefault="00A5274F">
            <w:pPr>
              <w:suppressAutoHyphens/>
              <w:spacing w:before="60" w:after="6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B61820">
              <w:rPr>
                <w:rFonts w:ascii="Verdana" w:hAnsi="Verdana"/>
                <w:b/>
                <w:sz w:val="16"/>
                <w:szCs w:val="16"/>
                <w:lang w:val="en-US"/>
              </w:rPr>
              <w:t>Company Name</w:t>
            </w:r>
            <w:r w:rsidR="00B61820">
              <w:rPr>
                <w:rFonts w:ascii="Verdana" w:hAnsi="Verdana"/>
                <w:b/>
                <w:sz w:val="16"/>
                <w:szCs w:val="16"/>
                <w:lang w:val="en-US"/>
              </w:rPr>
              <w:t>:</w:t>
            </w:r>
          </w:p>
          <w:p w14:paraId="59A63A3D" w14:textId="77777777" w:rsidR="00BF6BA9" w:rsidRPr="00F92845" w:rsidRDefault="00BF6BA9">
            <w:pPr>
              <w:pStyle w:val="Heading9"/>
              <w:rPr>
                <w:color w:val="FFFFFF"/>
                <w:sz w:val="24"/>
                <w:szCs w:val="24"/>
              </w:rPr>
            </w:pPr>
            <w:r w:rsidRPr="00B61820">
              <w:rPr>
                <w:sz w:val="16"/>
                <w:szCs w:val="16"/>
              </w:rPr>
              <w:t>Site</w:t>
            </w:r>
            <w:r w:rsidR="00832AD6" w:rsidRPr="00B61820">
              <w:rPr>
                <w:sz w:val="16"/>
                <w:szCs w:val="16"/>
              </w:rPr>
              <w:t>:</w:t>
            </w:r>
          </w:p>
        </w:tc>
        <w:tc>
          <w:tcPr>
            <w:tcW w:w="2029" w:type="dxa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vAlign w:val="center"/>
          </w:tcPr>
          <w:p w14:paraId="591513E5" w14:textId="40E03167" w:rsidR="00BF6BA9" w:rsidRDefault="000B5692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pict w14:anchorId="03D296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</v:shape>
              </w:pict>
            </w:r>
          </w:p>
        </w:tc>
        <w:tc>
          <w:tcPr>
            <w:tcW w:w="4060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0C0C0"/>
            <w:vAlign w:val="center"/>
          </w:tcPr>
          <w:p w14:paraId="18A91AF3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40"/>
                <w:lang w:val="en-US"/>
              </w:rPr>
            </w:pPr>
            <w:r w:rsidRPr="00644763">
              <w:rPr>
                <w:rFonts w:ascii="Verdana" w:hAnsi="Verdana"/>
                <w:sz w:val="40"/>
                <w:lang w:val="en-US"/>
              </w:rPr>
              <w:t xml:space="preserve">COSHH </w:t>
            </w:r>
          </w:p>
          <w:p w14:paraId="2A7B9F31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color w:val="FFFFFF"/>
                <w:sz w:val="40"/>
                <w:lang w:val="en-US"/>
              </w:rPr>
            </w:pPr>
            <w:r w:rsidRPr="00644763">
              <w:rPr>
                <w:rFonts w:ascii="Verdana" w:hAnsi="Verdana"/>
                <w:sz w:val="40"/>
                <w:lang w:val="en-US"/>
              </w:rPr>
              <w:t>Assessment</w:t>
            </w:r>
          </w:p>
        </w:tc>
      </w:tr>
      <w:tr w:rsidR="00BF6BA9" w14:paraId="278CAD66" w14:textId="77777777">
        <w:trPr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2CA21DE3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62615C23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4C18A047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67C99D68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3CA881E9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76F01313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AE4EF28" w14:textId="77777777" w:rsidR="00BF6BA9" w:rsidRDefault="00BF6BA9">
            <w:pPr>
              <w:suppressAutoHyphens/>
              <w:spacing w:before="60" w:after="6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Supplier:</w:t>
            </w: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BB7A7DA" w14:textId="736EF783" w:rsidR="00BF6BA9" w:rsidRDefault="0097095F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Celotex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FAF1342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 w:rsidRPr="00644763">
              <w:rPr>
                <w:rFonts w:ascii="Verdana" w:hAnsi="Verdana"/>
                <w:lang w:val="en-US"/>
              </w:rPr>
              <w:t>COSHH Number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A82CC9B" w14:textId="6781E0BB" w:rsidR="00BF6BA9" w:rsidRPr="00644763" w:rsidRDefault="000B5692" w:rsidP="00BA1465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  <w:r w:rsidR="00894C10">
              <w:rPr>
                <w:rFonts w:ascii="Verdana" w:hAnsi="Verdana"/>
                <w:lang w:val="en-US"/>
              </w:rPr>
              <w:t>8</w:t>
            </w:r>
          </w:p>
        </w:tc>
      </w:tr>
      <w:tr w:rsidR="00BF6BA9" w14:paraId="56543034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7318A5A7" w14:textId="77777777" w:rsidR="00BF6BA9" w:rsidRDefault="00BF6BA9">
            <w:pPr>
              <w:suppressAutoHyphens/>
              <w:spacing w:before="40" w:after="4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6089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1397EB49" w14:textId="77777777" w:rsidR="00BF6BA9" w:rsidRPr="00644763" w:rsidRDefault="00BF6BA9">
            <w:pPr>
              <w:suppressAutoHyphens/>
              <w:spacing w:before="40" w:after="4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462A0D7C" w14:textId="77777777" w:rsidR="00BF6BA9" w:rsidRPr="00644763" w:rsidRDefault="00BF6BA9">
            <w:pPr>
              <w:suppressAutoHyphens/>
              <w:spacing w:before="40" w:after="4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  <w:r w:rsidRPr="00644763">
              <w:rPr>
                <w:rFonts w:ascii="Verdana" w:hAnsi="Verdana"/>
                <w:color w:val="808080"/>
                <w:sz w:val="16"/>
                <w:lang w:val="en-US"/>
              </w:rPr>
              <w:t>page 1</w:t>
            </w:r>
          </w:p>
        </w:tc>
      </w:tr>
      <w:tr w:rsidR="00BF6BA9" w14:paraId="3A3098C6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6CA12C7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Assessment By</w:t>
            </w:r>
            <w:r w:rsidR="00A5274F">
              <w:rPr>
                <w:rFonts w:ascii="Verdana" w:hAnsi="Verdana"/>
                <w:sz w:val="16"/>
                <w:lang w:val="en-US"/>
              </w:rPr>
              <w:t>:</w:t>
            </w: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13F5EF8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Activity</w:t>
            </w:r>
            <w:r w:rsidR="00A5274F">
              <w:rPr>
                <w:rFonts w:ascii="Verdana" w:hAnsi="Verdana"/>
                <w:sz w:val="16"/>
                <w:lang w:val="en-US"/>
              </w:rPr>
              <w:t>: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72B218B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 w:rsidRPr="00644763">
              <w:rPr>
                <w:rFonts w:ascii="Verdana" w:hAnsi="Verdana"/>
                <w:sz w:val="16"/>
                <w:lang w:val="en-US"/>
              </w:rPr>
              <w:t>Review Date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CB295FC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 w:rsidRPr="00644763">
              <w:rPr>
                <w:rFonts w:ascii="Verdana" w:hAnsi="Verdana"/>
                <w:sz w:val="16"/>
                <w:lang w:val="en-US"/>
              </w:rPr>
              <w:t>Assessment Date</w:t>
            </w:r>
          </w:p>
        </w:tc>
      </w:tr>
      <w:tr w:rsidR="00BF6BA9" w14:paraId="08562185" w14:textId="77777777">
        <w:trPr>
          <w:cantSplit/>
          <w:jc w:val="center"/>
        </w:trPr>
        <w:tc>
          <w:tcPr>
            <w:tcW w:w="202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561AE8E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F727A7E" w14:textId="77777777" w:rsidR="00BF6BA9" w:rsidRDefault="002C0FCA" w:rsidP="00712146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 xml:space="preserve">Installation of Celotex Insulation 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5D205D2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5361F29" w14:textId="77777777" w:rsidR="00BF6BA9" w:rsidRPr="00644763" w:rsidRDefault="00BF6BA9" w:rsidP="00A5274F">
            <w:pPr>
              <w:suppressAutoHyphens/>
              <w:spacing w:before="60" w:after="60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  <w:tr w:rsidR="00BF6BA9" w14:paraId="29C6E82D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nil"/>
              <w:right w:val="single" w:sz="12" w:space="0" w:color="808080"/>
            </w:tcBorders>
            <w:vAlign w:val="center"/>
          </w:tcPr>
          <w:p w14:paraId="6B509294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D141880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Persons/Groups at Risk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nil"/>
              <w:right w:val="nil"/>
            </w:tcBorders>
            <w:vAlign w:val="center"/>
          </w:tcPr>
          <w:p w14:paraId="56FCAD28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</w:tcPr>
          <w:p w14:paraId="368BBC63" w14:textId="77777777" w:rsidR="00BF6BA9" w:rsidRPr="00644763" w:rsidRDefault="00BF6BA9">
            <w:pPr>
              <w:suppressAutoHyphens/>
              <w:spacing w:before="60" w:after="6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  <w:tr w:rsidR="00BF6BA9" w14:paraId="06D9E14F" w14:textId="77777777">
        <w:trPr>
          <w:cantSplit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14:paraId="4EC5C164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398F844" w14:textId="77777777" w:rsidR="00BF6BA9" w:rsidRDefault="00E92E5F" w:rsidP="0039613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Site operatives</w:t>
            </w:r>
            <w:r w:rsidR="00396139">
              <w:rPr>
                <w:rFonts w:ascii="Verdana" w:hAnsi="Verdana"/>
                <w:sz w:val="16"/>
                <w:lang w:val="en-US"/>
              </w:rPr>
              <w:t>/ other contractors</w:t>
            </w:r>
            <w:r w:rsidR="00712146">
              <w:rPr>
                <w:rFonts w:ascii="Verdana" w:hAnsi="Verdana"/>
                <w:sz w:val="16"/>
                <w:lang w:val="en-US"/>
              </w:rPr>
              <w:t>/plant operators</w:t>
            </w:r>
          </w:p>
        </w:tc>
        <w:tc>
          <w:tcPr>
            <w:tcW w:w="2030" w:type="dxa"/>
            <w:tcBorders>
              <w:top w:val="nil"/>
              <w:left w:val="single" w:sz="12" w:space="0" w:color="808080"/>
              <w:bottom w:val="nil"/>
              <w:right w:val="nil"/>
            </w:tcBorders>
            <w:vAlign w:val="center"/>
          </w:tcPr>
          <w:p w14:paraId="6E79017F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B5934" w14:textId="77777777" w:rsidR="00BF6BA9" w:rsidRPr="00644763" w:rsidRDefault="00BF6BA9">
            <w:pPr>
              <w:suppressAutoHyphens/>
              <w:spacing w:before="60" w:after="6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</w:tbl>
    <w:p w14:paraId="6FA536C3" w14:textId="77777777" w:rsidR="00BF6BA9" w:rsidRDefault="00BF6BA9">
      <w:pPr>
        <w:suppressAutoHyphens/>
        <w:jc w:val="right"/>
        <w:rPr>
          <w:rFonts w:ascii="Verdana" w:hAnsi="Verdana"/>
          <w:sz w:val="16"/>
          <w:lang w:val="en-US"/>
        </w:rPr>
      </w:pPr>
    </w:p>
    <w:tbl>
      <w:tblPr>
        <w:tblW w:w="0" w:type="auto"/>
        <w:jc w:val="center"/>
        <w:tblBorders>
          <w:top w:val="single" w:sz="8" w:space="0" w:color="00FF00"/>
          <w:left w:val="single" w:sz="8" w:space="0" w:color="00FF00"/>
          <w:bottom w:val="single" w:sz="8" w:space="0" w:color="00FF00"/>
          <w:right w:val="single" w:sz="8" w:space="0" w:color="00FF00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0169"/>
      </w:tblGrid>
      <w:tr w:rsidR="00BF6BA9" w14:paraId="297C123A" w14:textId="77777777">
        <w:trPr>
          <w:cantSplit/>
          <w:trHeight w:val="403"/>
          <w:jc w:val="center"/>
        </w:trPr>
        <w:tc>
          <w:tcPr>
            <w:tcW w:w="101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032D758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NAME OF HAZARDOUS SUBSTANCE USED OR CREATED</w:t>
            </w:r>
          </w:p>
        </w:tc>
      </w:tr>
      <w:tr w:rsidR="00BF6BA9" w14:paraId="3CB4B184" w14:textId="77777777">
        <w:trPr>
          <w:cantSplit/>
          <w:trHeight w:val="403"/>
          <w:jc w:val="center"/>
        </w:trPr>
        <w:tc>
          <w:tcPr>
            <w:tcW w:w="10169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7D40AF2" w14:textId="3225390E" w:rsidR="00BF6BA9" w:rsidRDefault="00FB7DD8" w:rsidP="00712146">
            <w:pPr>
              <w:suppressAutoHyphens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Substance:</w:t>
            </w:r>
            <w:r w:rsidR="00E92E5F">
              <w:rPr>
                <w:rFonts w:ascii="Verdana" w:hAnsi="Verdana"/>
                <w:b/>
                <w:lang w:val="en-US"/>
              </w:rPr>
              <w:t xml:space="preserve"> </w:t>
            </w:r>
            <w:r w:rsidR="00CE05C4">
              <w:rPr>
                <w:rFonts w:ascii="Verdana" w:hAnsi="Verdana"/>
                <w:b/>
                <w:lang w:val="en-US"/>
              </w:rPr>
              <w:t>Celotex</w:t>
            </w:r>
            <w:r w:rsidR="002C0FCA">
              <w:rPr>
                <w:rFonts w:ascii="Verdana" w:hAnsi="Verdana"/>
                <w:b/>
                <w:lang w:val="en-US"/>
              </w:rPr>
              <w:t xml:space="preserve"> Insulation </w:t>
            </w:r>
          </w:p>
        </w:tc>
      </w:tr>
    </w:tbl>
    <w:p w14:paraId="7B0AF95B" w14:textId="77777777" w:rsidR="00BF6BA9" w:rsidRDefault="00BF6BA9">
      <w:pPr>
        <w:rPr>
          <w:rFonts w:ascii="Verdana" w:hAnsi="Verdana"/>
          <w:sz w:val="24"/>
          <w:lang w:val="en-US"/>
        </w:rPr>
        <w:sectPr w:rsidR="00BF6B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type w:val="continuous"/>
          <w:pgSz w:w="11905" w:h="16837"/>
          <w:pgMar w:top="851" w:right="851" w:bottom="851" w:left="851" w:header="567" w:footer="851" w:gutter="0"/>
          <w:cols w:space="720"/>
        </w:sectPr>
      </w:pPr>
    </w:p>
    <w:p w14:paraId="6F0D012E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730"/>
        <w:gridCol w:w="164"/>
        <w:gridCol w:w="730"/>
        <w:gridCol w:w="730"/>
        <w:gridCol w:w="164"/>
        <w:gridCol w:w="730"/>
        <w:gridCol w:w="730"/>
        <w:gridCol w:w="164"/>
        <w:gridCol w:w="730"/>
        <w:gridCol w:w="730"/>
        <w:gridCol w:w="164"/>
        <w:gridCol w:w="680"/>
        <w:gridCol w:w="680"/>
        <w:gridCol w:w="164"/>
        <w:gridCol w:w="730"/>
        <w:gridCol w:w="730"/>
      </w:tblGrid>
      <w:tr w:rsidR="00BF6BA9" w14:paraId="35F653B4" w14:textId="77777777">
        <w:trPr>
          <w:cantSplit/>
          <w:trHeight w:hRule="exact" w:val="1360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FF00" w:fill="FFFFFF"/>
          </w:tcPr>
          <w:p w14:paraId="60F33BEB" w14:textId="77777777" w:rsidR="00BF6BA9" w:rsidRDefault="000B5692">
            <w:pPr>
              <w:suppressAutoHyphens/>
              <w:rPr>
                <w:rFonts w:ascii="Verdana" w:hAnsi="Verdana"/>
                <w:sz w:val="24"/>
                <w:lang w:val="en-US"/>
              </w:rPr>
            </w:pPr>
            <w:r>
              <w:rPr>
                <w:sz w:val="24"/>
                <w:szCs w:val="24"/>
              </w:rPr>
              <w:pict w14:anchorId="501A057A">
                <v:group id="_x0000_s1066" style="position:absolute;margin-left:2.45pt;margin-top:2.15pt;width:472.25pt;height:71.3pt;z-index:251657728" coordorigin="1232,5798" coordsize="9445,1426">
                  <v:shape id="Picture 4" o:spid="_x0000_s1067" type="#_x0000_t75" alt="Flammable" style="position:absolute;left:1232;top:5798;width:1425;height:1425;visibility:visible">
                    <v:imagedata r:id="rId14" o:title="Flammable"/>
                  </v:shape>
                  <v:shape id="Picture 10" o:spid="_x0000_s1068" type="#_x0000_t75" alt="Corrosive" style="position:absolute;left:9252;top:5798;width:1425;height:1425;visibility:visible">
                    <v:imagedata r:id="rId15" o:title="Corrosive"/>
                  </v:shape>
                  <v:shape id="Picture 7" o:spid="_x0000_s1069" type="#_x0000_t75" alt="Oxidising" style="position:absolute;left:6104;top:5798;width:1425;height:1425;visibility:visible">
                    <v:imagedata r:id="rId16" o:title="Oxidising"/>
                  </v:shape>
                  <v:shape id="_x0000_s1070" type="#_x0000_t75" alt="Toxic" style="position:absolute;left:2856;top:5799;width:1425;height:1425;visibility:visible">
                    <v:imagedata r:id="rId17" o:title="Toxic"/>
                  </v:shape>
                  <v:shape id="Picture 3" o:spid="_x0000_s1071" type="#_x0000_t75" alt="Health hazard" style="position:absolute;left:7723;top:5904;width:1288;height:1320;visibility:visible">
                    <v:imagedata r:id="rId18" o:title="Health hazard"/>
                  </v:shape>
                  <v:shape id="Picture 5" o:spid="_x0000_s1072" type="#_x0000_t75" alt="http://www.hse.gov.uk/chemical-classification/images/pictogram-gallery/irritant.gif" style="position:absolute;left:4510;top:5798;width:1370;height:1425;visibility:visible">
                    <v:imagedata r:id="rId19" o:title="irritant"/>
                  </v:shape>
                </v:group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6E4E8A19" w14:textId="77777777" w:rsidR="00BF6BA9" w:rsidRDefault="00BF6BA9">
            <w:pPr>
              <w:suppressAutoHyphens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614D838" w14:textId="77777777" w:rsidR="00BF6BA9" w:rsidRDefault="00BF6BA9">
            <w:pPr>
              <w:suppressAutoHyphens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FFFF00" w:fill="FFFFFF"/>
          </w:tcPr>
          <w:p w14:paraId="78B7AEFD" w14:textId="77777777" w:rsidR="00BF6BA9" w:rsidRDefault="00BF6BA9">
            <w:pPr>
              <w:suppressAutoHyphens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</w:tcPr>
          <w:p w14:paraId="39C10729" w14:textId="77777777" w:rsidR="00BF6BA9" w:rsidRDefault="00BF6BA9">
            <w:pPr>
              <w:suppressAutoHyphens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3D3C956C" w14:textId="77777777" w:rsidR="00BF6BA9" w:rsidRDefault="00BF6BA9">
            <w:pPr>
              <w:suppressAutoHyphens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3D2ECB" w14:textId="77777777" w:rsidR="00BF6BA9" w:rsidRDefault="00BF6BA9">
            <w:pPr>
              <w:suppressAutoHyphens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3E39046D" w14:textId="77777777" w:rsidR="00BF6BA9" w:rsidRDefault="00BF6BA9">
            <w:pPr>
              <w:suppressAutoHyphens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C6BABE8" w14:textId="77777777" w:rsidR="00BF6BA9" w:rsidRDefault="00BF6BA9">
            <w:pPr>
              <w:suppressAutoHyphens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39AEA2BF" w14:textId="77777777" w:rsidR="00BF6BA9" w:rsidRDefault="00BF6BA9">
            <w:pPr>
              <w:suppressAutoHyphens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BA64D74" w14:textId="77777777" w:rsidR="00BF6BA9" w:rsidRDefault="00BF6BA9">
            <w:pPr>
              <w:rPr>
                <w:rFonts w:ascii="Verdana" w:hAnsi="Verdana"/>
                <w:sz w:val="24"/>
                <w:lang w:val="en-US"/>
              </w:rPr>
            </w:pPr>
          </w:p>
        </w:tc>
      </w:tr>
      <w:tr w:rsidR="00BF6BA9" w14:paraId="6474F451" w14:textId="77777777">
        <w:trPr>
          <w:cantSplit/>
          <w:trHeight w:val="403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45F5DDE8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</w:rPr>
              <w:t>FLAMMABLE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044EEBFF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62C03987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</w:rPr>
              <w:t>TOXIC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036BCA1C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59355462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</w:rPr>
              <w:t>IRRITANT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6DF326FD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242BADA0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</w:rPr>
              <w:t>OXIDISING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AB09463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23397BD3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</w:rPr>
              <w:t>HARMFUL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6F5009AB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6C8FD1EA" w14:textId="77777777" w:rsidR="00BF6BA9" w:rsidRDefault="00BF6BA9">
            <w:pPr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</w:rPr>
              <w:t>CORROSIVE</w:t>
            </w:r>
          </w:p>
        </w:tc>
      </w:tr>
      <w:tr w:rsidR="00BF6BA9" w14:paraId="7A0016A5" w14:textId="77777777">
        <w:trPr>
          <w:cantSplit/>
          <w:trHeight w:val="403"/>
          <w:jc w:val="center"/>
        </w:trPr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5CDC06F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15C4993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C7F71ED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0429618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5850071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6A6ED434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8CFB0F9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2C51162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D3896AC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EF9158E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4BCD6F4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B8F3DE9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68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146E35F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68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78D712E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83BB7FF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60E7F27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530BE44" w14:textId="77777777" w:rsidR="00BF6BA9" w:rsidRDefault="00BF6BA9">
            <w:pPr>
              <w:pStyle w:val="Heading3"/>
              <w:rPr>
                <w:sz w:val="24"/>
                <w:lang w:val="en-US"/>
              </w:rPr>
            </w:pPr>
            <w:r>
              <w:t>NO</w:t>
            </w:r>
          </w:p>
        </w:tc>
      </w:tr>
      <w:tr w:rsidR="00BF6BA9" w14:paraId="2DD4ABCD" w14:textId="77777777">
        <w:trPr>
          <w:cantSplit/>
          <w:trHeight w:val="403"/>
          <w:jc w:val="center"/>
        </w:trPr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071BBAA" w14:textId="77777777" w:rsidR="00BF6BA9" w:rsidRDefault="00BF6BA9">
            <w:pPr>
              <w:suppressAutoHyphens/>
              <w:jc w:val="center"/>
              <w:rPr>
                <w:rFonts w:ascii="Verdana" w:hAnsi="Verdana"/>
                <w:color w:val="808080"/>
                <w:sz w:val="24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6394F2F" w14:textId="77777777" w:rsidR="00BF6BA9" w:rsidRDefault="00BF6BA9">
            <w:pPr>
              <w:suppressAutoHyphens/>
              <w:jc w:val="center"/>
              <w:rPr>
                <w:rFonts w:ascii="Verdana" w:hAnsi="Verdana"/>
                <w:color w:val="808080"/>
                <w:sz w:val="24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F9FA399" w14:textId="77777777" w:rsidR="00BF6BA9" w:rsidRDefault="00BF6BA9">
            <w:pPr>
              <w:suppressAutoHyphens/>
              <w:rPr>
                <w:rFonts w:ascii="Verdana" w:hAnsi="Verdana"/>
                <w:color w:val="808080"/>
                <w:sz w:val="24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A542981" w14:textId="77777777" w:rsidR="00BF6BA9" w:rsidRDefault="00BF6BA9">
            <w:pPr>
              <w:suppressAutoHyphens/>
              <w:jc w:val="center"/>
              <w:rPr>
                <w:rFonts w:ascii="Verdana" w:hAnsi="Verdana"/>
                <w:color w:val="808080"/>
                <w:sz w:val="24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9C91CB1" w14:textId="77777777" w:rsidR="00BF6BA9" w:rsidRDefault="00BF6BA9">
            <w:pPr>
              <w:suppressAutoHyphens/>
              <w:jc w:val="center"/>
              <w:rPr>
                <w:rFonts w:ascii="Verdana" w:hAnsi="Verdana"/>
                <w:color w:val="808080"/>
                <w:sz w:val="24"/>
                <w:lang w:val="en-US"/>
              </w:rPr>
            </w:pPr>
          </w:p>
        </w:tc>
        <w:tc>
          <w:tcPr>
            <w:tcW w:w="16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35EA28B" w14:textId="77777777" w:rsidR="00BF6BA9" w:rsidRDefault="00BF6BA9">
            <w:pPr>
              <w:suppressAutoHyphens/>
              <w:rPr>
                <w:rFonts w:ascii="Verdana" w:hAnsi="Verdana"/>
                <w:color w:val="808080"/>
                <w:sz w:val="24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08E8C15" w14:textId="07020AC8" w:rsidR="00BF6BA9" w:rsidRDefault="00BF6BA9">
            <w:pPr>
              <w:suppressAutoHyphens/>
              <w:jc w:val="center"/>
              <w:rPr>
                <w:rFonts w:ascii="Verdana" w:hAnsi="Verdana"/>
                <w:color w:val="808080"/>
                <w:sz w:val="24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7A0D673" w14:textId="77777777" w:rsidR="00BF6BA9" w:rsidRDefault="00BF6BA9">
            <w:pPr>
              <w:suppressAutoHyphens/>
              <w:jc w:val="center"/>
              <w:rPr>
                <w:rFonts w:ascii="Verdana" w:hAnsi="Verdana"/>
                <w:color w:val="808080"/>
                <w:sz w:val="24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04FC4EF" w14:textId="77777777" w:rsidR="00BF6BA9" w:rsidRDefault="00BF6BA9">
            <w:pPr>
              <w:suppressAutoHyphens/>
              <w:rPr>
                <w:rFonts w:ascii="Verdana" w:hAnsi="Verdana"/>
                <w:color w:val="808080"/>
                <w:sz w:val="24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F42BF6A" w14:textId="77777777" w:rsidR="00BF6BA9" w:rsidRDefault="00BF6BA9">
            <w:pPr>
              <w:suppressAutoHyphens/>
              <w:jc w:val="center"/>
              <w:rPr>
                <w:rFonts w:ascii="Verdana" w:hAnsi="Verdana"/>
                <w:color w:val="808080"/>
                <w:sz w:val="24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EB6475C" w14:textId="77777777" w:rsidR="00BF6BA9" w:rsidRDefault="00BF6BA9">
            <w:pPr>
              <w:suppressAutoHyphens/>
              <w:jc w:val="center"/>
              <w:rPr>
                <w:rFonts w:ascii="Verdana" w:hAnsi="Verdana"/>
                <w:b/>
                <w:color w:val="808080"/>
                <w:sz w:val="24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1DC6604" w14:textId="77777777" w:rsidR="00BF6BA9" w:rsidRDefault="00BF6BA9">
            <w:pPr>
              <w:suppressAutoHyphens/>
              <w:rPr>
                <w:rFonts w:ascii="Verdana" w:hAnsi="Verdana"/>
                <w:color w:val="808080"/>
                <w:sz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F42A03D" w14:textId="77777777" w:rsidR="00BF6BA9" w:rsidRDefault="00BF6BA9">
            <w:pPr>
              <w:suppressAutoHyphens/>
              <w:jc w:val="center"/>
              <w:rPr>
                <w:rFonts w:ascii="Verdana" w:hAnsi="Verdana"/>
                <w:color w:val="808080"/>
                <w:sz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A0A1682" w14:textId="77777777" w:rsidR="00BF6BA9" w:rsidRDefault="00BF6BA9">
            <w:pPr>
              <w:suppressAutoHyphens/>
              <w:jc w:val="center"/>
              <w:rPr>
                <w:rFonts w:ascii="Verdana" w:hAnsi="Verdana"/>
                <w:color w:val="808080"/>
                <w:sz w:val="24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00E449A" w14:textId="77777777" w:rsidR="00BF6BA9" w:rsidRDefault="00BF6BA9">
            <w:pPr>
              <w:suppressAutoHyphens/>
              <w:rPr>
                <w:rFonts w:ascii="Verdana" w:hAnsi="Verdana"/>
                <w:color w:val="808080"/>
                <w:sz w:val="24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E6ABDCF" w14:textId="77777777" w:rsidR="00BF6BA9" w:rsidRDefault="00BF6BA9">
            <w:pPr>
              <w:suppressAutoHyphens/>
              <w:rPr>
                <w:rFonts w:ascii="Verdana" w:hAnsi="Verdana"/>
                <w:color w:val="808080"/>
                <w:sz w:val="24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0007D54" w14:textId="77777777" w:rsidR="00BF6BA9" w:rsidRDefault="00BF6BA9">
            <w:pPr>
              <w:suppressAutoHyphens/>
              <w:jc w:val="center"/>
              <w:rPr>
                <w:rFonts w:ascii="Verdana" w:hAnsi="Verdana"/>
                <w:b/>
                <w:color w:val="808080"/>
                <w:sz w:val="24"/>
                <w:lang w:val="en-US"/>
              </w:rPr>
            </w:pPr>
          </w:p>
        </w:tc>
      </w:tr>
      <w:tr w:rsidR="00BF6BA9" w14:paraId="0114F497" w14:textId="77777777">
        <w:trPr>
          <w:cantSplit/>
          <w:trHeight w:val="227"/>
          <w:jc w:val="center"/>
        </w:trPr>
        <w:tc>
          <w:tcPr>
            <w:tcW w:w="9480" w:type="dxa"/>
            <w:gridSpan w:val="17"/>
            <w:tcBorders>
              <w:top w:val="single" w:sz="12" w:space="0" w:color="808080"/>
              <w:bottom w:val="nil"/>
            </w:tcBorders>
            <w:shd w:val="clear" w:color="auto" w:fill="FFFFFF"/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"/>
              <w:gridCol w:w="730"/>
              <w:gridCol w:w="730"/>
              <w:gridCol w:w="164"/>
              <w:gridCol w:w="730"/>
              <w:gridCol w:w="730"/>
              <w:gridCol w:w="164"/>
              <w:gridCol w:w="730"/>
              <w:gridCol w:w="730"/>
              <w:gridCol w:w="164"/>
              <w:gridCol w:w="730"/>
              <w:gridCol w:w="730"/>
              <w:gridCol w:w="164"/>
              <w:gridCol w:w="680"/>
              <w:gridCol w:w="680"/>
              <w:gridCol w:w="164"/>
              <w:gridCol w:w="730"/>
              <w:gridCol w:w="715"/>
              <w:gridCol w:w="15"/>
            </w:tblGrid>
            <w:tr w:rsidR="0097095F" w:rsidRPr="00585F9A" w14:paraId="53A17398" w14:textId="77777777" w:rsidTr="004105C7">
              <w:trPr>
                <w:gridBefore w:val="1"/>
                <w:wBefore w:w="15" w:type="dxa"/>
                <w:cantSplit/>
                <w:trHeight w:val="227"/>
                <w:jc w:val="center"/>
              </w:trPr>
              <w:tc>
                <w:tcPr>
                  <w:tcW w:w="9480" w:type="dxa"/>
                  <w:gridSpan w:val="18"/>
                  <w:tcBorders>
                    <w:top w:val="single" w:sz="12" w:space="0" w:color="808080"/>
                    <w:bottom w:val="nil"/>
                  </w:tcBorders>
                  <w:shd w:val="clear" w:color="auto" w:fill="FFFFFF"/>
                  <w:vAlign w:val="center"/>
                </w:tcPr>
                <w:p w14:paraId="64EF83D5" w14:textId="05A57843" w:rsidR="0097095F" w:rsidRPr="00585F9A" w:rsidRDefault="0097095F" w:rsidP="0097095F">
                  <w:pPr>
                    <w:pStyle w:val="Heading3"/>
                    <w:suppressAutoHyphens/>
                    <w:rPr>
                      <w:rFonts w:ascii="Arial" w:hAnsi="Arial" w:cs="Arial"/>
                      <w:b w:val="0"/>
                      <w:szCs w:val="16"/>
                    </w:rPr>
                  </w:pPr>
                </w:p>
              </w:tc>
            </w:tr>
            <w:tr w:rsidR="0097095F" w:rsidRPr="00585F9A" w14:paraId="30DAD117" w14:textId="77777777" w:rsidTr="004105C7">
              <w:trPr>
                <w:gridBefore w:val="1"/>
                <w:wBefore w:w="15" w:type="dxa"/>
                <w:cantSplit/>
                <w:trHeight w:hRule="exact" w:val="1476"/>
                <w:jc w:val="center"/>
              </w:trPr>
              <w:tc>
                <w:tcPr>
                  <w:tcW w:w="14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00FF00" w:fill="FFFFFF"/>
                </w:tcPr>
                <w:p w14:paraId="73DC79AA" w14:textId="77777777" w:rsidR="0097095F" w:rsidRPr="00585F9A" w:rsidRDefault="000B5692" w:rsidP="0097095F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napToGrid/>
                      <w:sz w:val="16"/>
                      <w:szCs w:val="16"/>
                    </w:rPr>
                    <w:pict w14:anchorId="04E5A47E">
                      <v:shape id="Picture 17" o:spid="_x0000_i1026" type="#_x0000_t75" style="width:71.25pt;height:71.25pt;visibility:visible;mso-wrap-style:square">
                        <v:imagedata r:id="rId20" o:title=""/>
                      </v:shape>
                    </w:pic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</w:tcPr>
                <w:p w14:paraId="6C345ABA" w14:textId="77777777" w:rsidR="0097095F" w:rsidRPr="00585F9A" w:rsidRDefault="0097095F" w:rsidP="0097095F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</w:tcPr>
                <w:p w14:paraId="2F898809" w14:textId="77777777" w:rsidR="0097095F" w:rsidRPr="00585F9A" w:rsidRDefault="000B5692" w:rsidP="0097095F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</w:rPr>
                    <w:pict w14:anchorId="6DCA4C7F">
                      <v:shape id="Picture 16" o:spid="_x0000_s1074" type="#_x0000_t75" alt="Toxic" style="position:absolute;margin-left:0;margin-top:0;width:71pt;height:7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      <v:imagedata r:id="rId17" o:title="Toxic"/>
                        <w10:wrap type="square"/>
                      </v:shape>
                    </w:pic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shd w:val="clear" w:color="FFFF00" w:fill="FFFFFF"/>
                </w:tcPr>
                <w:p w14:paraId="4A347B7D" w14:textId="77777777" w:rsidR="0097095F" w:rsidRPr="00585F9A" w:rsidRDefault="0097095F" w:rsidP="0097095F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FFFF00" w:fill="FFFFFF"/>
                </w:tcPr>
                <w:p w14:paraId="5A72496B" w14:textId="77777777" w:rsidR="0097095F" w:rsidRPr="00585F9A" w:rsidRDefault="000B5692" w:rsidP="0097095F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  <w:snapToGrid/>
                      <w:sz w:val="16"/>
                      <w:szCs w:val="16"/>
                    </w:rPr>
                    <w:pict w14:anchorId="78E42F17">
                      <v:shape id="Picture 19" o:spid="_x0000_i1027" type="#_x0000_t75" style="width:71.25pt;height:71.25pt;visibility:visible;mso-wrap-style:square">
                        <v:imagedata r:id="rId21" o:title=""/>
                      </v:shape>
                    </w:pic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</w:tcPr>
                <w:p w14:paraId="6D7773FF" w14:textId="77777777" w:rsidR="0097095F" w:rsidRPr="00585F9A" w:rsidRDefault="0097095F" w:rsidP="0097095F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</w:tcPr>
                <w:p w14:paraId="1AA9ED95" w14:textId="77777777" w:rsidR="0097095F" w:rsidRPr="00585F9A" w:rsidRDefault="0097095F" w:rsidP="0097095F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</w:tcPr>
                <w:p w14:paraId="040C2EFF" w14:textId="77777777" w:rsidR="0097095F" w:rsidRPr="00585F9A" w:rsidRDefault="0097095F" w:rsidP="0097095F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</w:tcPr>
                <w:p w14:paraId="62739326" w14:textId="77777777" w:rsidR="0097095F" w:rsidRPr="00585F9A" w:rsidRDefault="0097095F" w:rsidP="0097095F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</w:tcPr>
                <w:p w14:paraId="06E10096" w14:textId="77777777" w:rsidR="0097095F" w:rsidRPr="00585F9A" w:rsidRDefault="0097095F" w:rsidP="0097095F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0" w:type="dxa"/>
                  <w:gridSpan w:val="3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</w:tcPr>
                <w:p w14:paraId="00E01D90" w14:textId="77777777" w:rsidR="0097095F" w:rsidRPr="00585F9A" w:rsidRDefault="0097095F" w:rsidP="0097095F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7095F" w:rsidRPr="00585F9A" w14:paraId="4B0C1A42" w14:textId="77777777" w:rsidTr="004105C7">
              <w:trPr>
                <w:gridBefore w:val="1"/>
                <w:wBefore w:w="15" w:type="dxa"/>
                <w:cantSplit/>
                <w:trHeight w:val="403"/>
                <w:jc w:val="center"/>
              </w:trPr>
              <w:tc>
                <w:tcPr>
                  <w:tcW w:w="14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C0C0C0"/>
                  <w:vAlign w:val="center"/>
                </w:tcPr>
                <w:p w14:paraId="5594268A" w14:textId="77777777" w:rsidR="0097095F" w:rsidRPr="00585F9A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COMPRESSED GAS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2F97508A" w14:textId="77777777" w:rsidR="0097095F" w:rsidRPr="00585F9A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C0C0C0"/>
                  <w:vAlign w:val="center"/>
                </w:tcPr>
                <w:p w14:paraId="5AF99C8B" w14:textId="77777777" w:rsidR="0097095F" w:rsidRPr="00585F9A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TOXIC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34F7553E" w14:textId="77777777" w:rsidR="0097095F" w:rsidRPr="00585F9A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C0C0C0"/>
                  <w:vAlign w:val="center"/>
                </w:tcPr>
                <w:p w14:paraId="0F8DEFB6" w14:textId="77777777" w:rsidR="0097095F" w:rsidRPr="00585F9A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HARMFUL TO THE EINVIRONMENT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5331D7D5" w14:textId="77777777" w:rsidR="0097095F" w:rsidRPr="00585F9A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C0C0C0"/>
                  <w:vAlign w:val="center"/>
                </w:tcPr>
                <w:p w14:paraId="3A31E17E" w14:textId="77777777" w:rsidR="0097095F" w:rsidRPr="00585F9A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26A473D2" w14:textId="77777777" w:rsidR="0097095F" w:rsidRPr="00585F9A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C0C0C0"/>
                  <w:vAlign w:val="center"/>
                </w:tcPr>
                <w:p w14:paraId="0DFBF8FD" w14:textId="77777777" w:rsidR="0097095F" w:rsidRPr="00585F9A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168BB025" w14:textId="77777777" w:rsidR="0097095F" w:rsidRPr="00585F9A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0" w:type="dxa"/>
                  <w:gridSpan w:val="3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C0C0C0"/>
                  <w:vAlign w:val="center"/>
                </w:tcPr>
                <w:p w14:paraId="07F131B1" w14:textId="77777777" w:rsidR="0097095F" w:rsidRPr="00585F9A" w:rsidRDefault="0097095F" w:rsidP="0097095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7095F" w:rsidRPr="00585F9A" w14:paraId="02D89610" w14:textId="77777777" w:rsidTr="004105C7">
              <w:trPr>
                <w:gridBefore w:val="1"/>
                <w:wBefore w:w="15" w:type="dxa"/>
                <w:cantSplit/>
                <w:trHeight w:val="403"/>
                <w:jc w:val="center"/>
              </w:trPr>
              <w:tc>
                <w:tcPr>
                  <w:tcW w:w="73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2A583057" w14:textId="77777777" w:rsidR="0097095F" w:rsidRPr="00585F9A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30" w:type="dxa"/>
                  <w:tcBorders>
                    <w:top w:val="single" w:sz="12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144355B2" w14:textId="77777777" w:rsidR="0097095F" w:rsidRPr="00585F9A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763B4A34" w14:textId="77777777" w:rsidR="0097095F" w:rsidRPr="00585F9A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5B9AA41A" w14:textId="77777777" w:rsidR="0097095F" w:rsidRPr="00585F9A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30" w:type="dxa"/>
                  <w:tcBorders>
                    <w:top w:val="single" w:sz="12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569652FC" w14:textId="77777777" w:rsidR="0097095F" w:rsidRPr="00585F9A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5FFA69B5" w14:textId="77777777" w:rsidR="0097095F" w:rsidRPr="00585F9A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24B62EA1" w14:textId="77777777" w:rsidR="0097095F" w:rsidRPr="00585F9A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30" w:type="dxa"/>
                  <w:tcBorders>
                    <w:top w:val="single" w:sz="12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7C27A336" w14:textId="77777777" w:rsidR="0097095F" w:rsidRPr="00585F9A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17AD4ED3" w14:textId="77777777" w:rsidR="0097095F" w:rsidRPr="00585F9A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6EB5A009" w14:textId="77777777" w:rsidR="0097095F" w:rsidRPr="00585F9A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30" w:type="dxa"/>
                  <w:tcBorders>
                    <w:top w:val="single" w:sz="12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48C959A1" w14:textId="77777777" w:rsidR="0097095F" w:rsidRPr="00585F9A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6F803FBD" w14:textId="77777777" w:rsidR="0097095F" w:rsidRPr="00585F9A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261A3617" w14:textId="77777777" w:rsidR="0097095F" w:rsidRPr="00585F9A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680" w:type="dxa"/>
                  <w:tcBorders>
                    <w:top w:val="single" w:sz="12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5699D0B8" w14:textId="77777777" w:rsidR="0097095F" w:rsidRPr="00585F9A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65E8FDCE" w14:textId="77777777" w:rsidR="0097095F" w:rsidRPr="00585F9A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365DB54F" w14:textId="77777777" w:rsidR="0097095F" w:rsidRPr="00585F9A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12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440159A3" w14:textId="77777777" w:rsidR="0097095F" w:rsidRPr="00585F9A" w:rsidRDefault="0097095F" w:rsidP="0097095F">
                  <w:pPr>
                    <w:pStyle w:val="Heading3"/>
                    <w:rPr>
                      <w:rFonts w:ascii="Arial" w:hAnsi="Arial" w:cs="Arial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szCs w:val="16"/>
                    </w:rPr>
                    <w:t>NO</w:t>
                  </w:r>
                </w:p>
              </w:tc>
            </w:tr>
            <w:tr w:rsidR="0097095F" w:rsidRPr="005D0962" w14:paraId="6154BCFA" w14:textId="77777777" w:rsidTr="0097095F">
              <w:trPr>
                <w:gridBefore w:val="1"/>
                <w:wBefore w:w="15" w:type="dxa"/>
                <w:cantSplit/>
                <w:trHeight w:val="403"/>
                <w:jc w:val="center"/>
              </w:trPr>
              <w:tc>
                <w:tcPr>
                  <w:tcW w:w="730" w:type="dxa"/>
                  <w:tcBorders>
                    <w:top w:val="single" w:sz="4" w:space="0" w:color="808080"/>
                    <w:left w:val="single" w:sz="12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4A01A11B" w14:textId="77777777" w:rsidR="0097095F" w:rsidRPr="00350E31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808080"/>
                    <w:left w:val="single" w:sz="4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3B8E529E" w14:textId="77777777" w:rsidR="0097095F" w:rsidRPr="00350E31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5E043EA7" w14:textId="77777777" w:rsidR="0097095F" w:rsidRPr="00350E31" w:rsidRDefault="0097095F" w:rsidP="0097095F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63E482E7" w14:textId="77777777" w:rsidR="0097095F" w:rsidRPr="00350E31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507EC9E2" w14:textId="77777777" w:rsidR="0097095F" w:rsidRPr="00350E31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2B13C782" w14:textId="77777777" w:rsidR="0097095F" w:rsidRPr="00350E31" w:rsidRDefault="0097095F" w:rsidP="0097095F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  <w:vAlign w:val="center"/>
                </w:tcPr>
                <w:p w14:paraId="30D988FD" w14:textId="74645C37" w:rsidR="0097095F" w:rsidRPr="00350E31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246925AF" w14:textId="77777777" w:rsidR="0097095F" w:rsidRPr="00350E31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70D760E5" w14:textId="77777777" w:rsidR="0097095F" w:rsidRPr="00350E31" w:rsidRDefault="0097095F" w:rsidP="0097095F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11AD257C" w14:textId="77777777" w:rsidR="0097095F" w:rsidRPr="00350E31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3A83B5ED" w14:textId="77777777" w:rsidR="0097095F" w:rsidRPr="00350E31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69E7218F" w14:textId="77777777" w:rsidR="0097095F" w:rsidRPr="00350E31" w:rsidRDefault="0097095F" w:rsidP="0097095F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62FF4A55" w14:textId="77777777" w:rsidR="0097095F" w:rsidRPr="00350E31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76D3817B" w14:textId="77777777" w:rsidR="0097095F" w:rsidRPr="00350E31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2B1B4D63" w14:textId="77777777" w:rsidR="0097095F" w:rsidRPr="00350E31" w:rsidRDefault="0097095F" w:rsidP="0097095F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517492A0" w14:textId="77777777" w:rsidR="0097095F" w:rsidRPr="00350E31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0029DECB" w14:textId="77777777" w:rsidR="0097095F" w:rsidRPr="00350E31" w:rsidRDefault="0097095F" w:rsidP="0097095F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7095F" w:rsidRPr="00585F9A" w14:paraId="37440A0B" w14:textId="77777777" w:rsidTr="004105C7">
              <w:trPr>
                <w:gridAfter w:val="1"/>
                <w:wAfter w:w="15" w:type="dxa"/>
                <w:cantSplit/>
                <w:trHeight w:val="227"/>
                <w:jc w:val="center"/>
              </w:trPr>
              <w:tc>
                <w:tcPr>
                  <w:tcW w:w="9480" w:type="dxa"/>
                  <w:gridSpan w:val="18"/>
                  <w:tcBorders>
                    <w:top w:val="single" w:sz="12" w:space="0" w:color="808080"/>
                    <w:bottom w:val="nil"/>
                  </w:tcBorders>
                  <w:shd w:val="clear" w:color="auto" w:fill="FFFFFF"/>
                  <w:vAlign w:val="center"/>
                </w:tcPr>
                <w:p w14:paraId="0AE2BB9C" w14:textId="77777777" w:rsidR="0097095F" w:rsidRPr="00585F9A" w:rsidRDefault="0097095F" w:rsidP="0097095F">
                  <w:pPr>
                    <w:pStyle w:val="Heading3"/>
                    <w:suppressAutoHyphens/>
                    <w:rPr>
                      <w:rFonts w:ascii="Arial" w:hAnsi="Arial" w:cs="Arial"/>
                      <w:b w:val="0"/>
                      <w:szCs w:val="16"/>
                    </w:rPr>
                  </w:pPr>
                  <w:r w:rsidRPr="00585F9A">
                    <w:rPr>
                      <w:rFonts w:ascii="Times New Roman" w:hAnsi="Times New Roman"/>
                      <w:b w:val="0"/>
                      <w:szCs w:val="16"/>
                    </w:rPr>
                    <w:br w:type="page"/>
                  </w:r>
                  <w:r w:rsidRPr="00585F9A">
                    <w:rPr>
                      <w:rFonts w:ascii="Arial" w:hAnsi="Arial" w:cs="Arial"/>
                      <w:b w:val="0"/>
                      <w:szCs w:val="16"/>
                    </w:rPr>
                    <w:t xml:space="preserve">Insert </w:t>
                  </w:r>
                  <w:r w:rsidRPr="00585F9A">
                    <w:rPr>
                      <w:rFonts w:ascii="Arial" w:hAnsi="Arial" w:cs="Arial"/>
                      <w:color w:val="808080"/>
                      <w:szCs w:val="16"/>
                    </w:rPr>
                    <w:sym w:font="Wingdings" w:char="F0FC"/>
                  </w:r>
                  <w:r w:rsidRPr="00585F9A">
                    <w:rPr>
                      <w:rFonts w:ascii="Arial" w:hAnsi="Arial" w:cs="Arial"/>
                      <w:b w:val="0"/>
                      <w:szCs w:val="16"/>
                    </w:rPr>
                    <w:t xml:space="preserve"> in appropriate boxes</w:t>
                  </w:r>
                </w:p>
              </w:tc>
            </w:tr>
          </w:tbl>
          <w:p w14:paraId="48420E94" w14:textId="77777777" w:rsidR="0097095F" w:rsidRDefault="0097095F" w:rsidP="0097095F">
            <w:pPr>
              <w:suppressAutoHyphens/>
              <w:jc w:val="center"/>
              <w:rPr>
                <w:rFonts w:ascii="Verdana" w:hAnsi="Verdana"/>
                <w:sz w:val="16"/>
              </w:rPr>
            </w:pPr>
          </w:p>
          <w:p w14:paraId="577549CC" w14:textId="77777777" w:rsidR="00BF6BA9" w:rsidRDefault="00BF6BA9">
            <w:pPr>
              <w:pStyle w:val="Heading3"/>
              <w:suppressAutoHyphens/>
              <w:rPr>
                <w:b w:val="0"/>
              </w:rPr>
            </w:pPr>
          </w:p>
          <w:p w14:paraId="2707D29A" w14:textId="77777777" w:rsidR="0097095F" w:rsidRDefault="0097095F" w:rsidP="0097095F"/>
          <w:p w14:paraId="65323016" w14:textId="77777777" w:rsidR="0097095F" w:rsidRDefault="0097095F" w:rsidP="0097095F"/>
          <w:p w14:paraId="2B0EB3A2" w14:textId="77777777" w:rsidR="0097095F" w:rsidRDefault="0097095F" w:rsidP="0097095F"/>
          <w:p w14:paraId="2EAB5345" w14:textId="77777777" w:rsidR="0097095F" w:rsidRDefault="0097095F" w:rsidP="0097095F"/>
          <w:p w14:paraId="6EC9D082" w14:textId="77777777" w:rsidR="0097095F" w:rsidRDefault="0097095F" w:rsidP="0097095F"/>
          <w:p w14:paraId="6E9B8178" w14:textId="77777777" w:rsidR="0097095F" w:rsidRDefault="0097095F" w:rsidP="0097095F"/>
          <w:p w14:paraId="7400FC0F" w14:textId="77777777" w:rsidR="0097095F" w:rsidRDefault="0097095F" w:rsidP="0097095F"/>
          <w:p w14:paraId="02BF5B51" w14:textId="77777777" w:rsidR="0097095F" w:rsidRDefault="0097095F" w:rsidP="0097095F"/>
          <w:p w14:paraId="7704B97A" w14:textId="77777777" w:rsidR="0097095F" w:rsidRDefault="0097095F" w:rsidP="0097095F"/>
          <w:p w14:paraId="15C80036" w14:textId="77777777" w:rsidR="0097095F" w:rsidRDefault="0097095F" w:rsidP="0097095F"/>
          <w:p w14:paraId="52CF985C" w14:textId="7F41AE48" w:rsidR="0097095F" w:rsidRPr="0097095F" w:rsidRDefault="0097095F" w:rsidP="0097095F"/>
        </w:tc>
      </w:tr>
    </w:tbl>
    <w:p w14:paraId="1BF7FF4D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3898"/>
        <w:gridCol w:w="71"/>
        <w:gridCol w:w="1941"/>
        <w:gridCol w:w="730"/>
        <w:gridCol w:w="43"/>
        <w:gridCol w:w="687"/>
      </w:tblGrid>
      <w:tr w:rsidR="00BF6BA9" w14:paraId="427B1D34" w14:textId="77777777">
        <w:trPr>
          <w:cantSplit/>
          <w:trHeight w:hRule="exact" w:val="600"/>
          <w:jc w:val="center"/>
        </w:trPr>
        <w:tc>
          <w:tcPr>
            <w:tcW w:w="6595" w:type="dxa"/>
            <w:gridSpan w:val="2"/>
            <w:tcBorders>
              <w:bottom w:val="single" w:sz="12" w:space="0" w:color="808080"/>
            </w:tcBorders>
            <w:shd w:val="clear" w:color="FFFF00" w:fill="FFFFFF"/>
            <w:vAlign w:val="center"/>
          </w:tcPr>
          <w:p w14:paraId="1409FA87" w14:textId="77777777" w:rsidR="00BF6BA9" w:rsidRDefault="00A5274F">
            <w:pPr>
              <w:pStyle w:val="Heading8"/>
            </w:pPr>
            <w:r>
              <w:lastRenderedPageBreak/>
              <w:t>Please add comments into boxes where required.</w:t>
            </w:r>
          </w:p>
        </w:tc>
        <w:tc>
          <w:tcPr>
            <w:tcW w:w="2012" w:type="dxa"/>
            <w:gridSpan w:val="2"/>
            <w:tcBorders>
              <w:left w:val="nil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5DDCCBF2" w14:textId="77777777" w:rsidR="00BF6BA9" w:rsidRDefault="00BF6BA9">
            <w:pPr>
              <w:pStyle w:val="Heading3"/>
              <w:suppressAutoHyphens/>
              <w:jc w:val="right"/>
              <w:rPr>
                <w:lang w:val="en-US"/>
              </w:rPr>
            </w:pPr>
            <w:r>
              <w:rPr>
                <w:b w:val="0"/>
              </w:rPr>
              <w:t xml:space="preserve">Insert </w:t>
            </w:r>
            <w:r>
              <w:rPr>
                <w:color w:val="808080"/>
                <w:sz w:val="24"/>
              </w:rPr>
              <w:sym w:font="Wingdings" w:char="F0FC"/>
            </w:r>
            <w:r>
              <w:rPr>
                <w:b w:val="0"/>
              </w:rPr>
              <w:t xml:space="preserve"> in appropriate boxes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A88DC43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F76FAA9" w14:textId="77777777" w:rsidR="00BF6BA9" w:rsidRDefault="00BF6BA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</w:p>
        </w:tc>
      </w:tr>
      <w:tr w:rsidR="00BF6BA9" w14:paraId="19DBB180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081C3ED1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Is Manufacturers Safety Data Sheet available?</w:t>
            </w:r>
          </w:p>
        </w:tc>
        <w:tc>
          <w:tcPr>
            <w:tcW w:w="1941" w:type="dxa"/>
            <w:tcBorders>
              <w:top w:val="single" w:sz="12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3EA2931F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7DF2D2C4" w14:textId="77777777" w:rsidR="00BF6BA9" w:rsidRDefault="00E92E5F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678CA67B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713E9D" w14:paraId="3512CD61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1C3535CC" w14:textId="77777777" w:rsidR="00713E9D" w:rsidRDefault="00713E9D" w:rsidP="00FF7156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Does the Substance have a Workplace Exposure Limit (WEL)? 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05D92B9" w14:textId="77777777" w:rsidR="00713E9D" w:rsidRDefault="00713E9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60D2A536" w14:textId="77777777" w:rsidR="00713E9D" w:rsidRDefault="00713E9D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0C18F8F0" w14:textId="77777777" w:rsidR="00713E9D" w:rsidRDefault="00094816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13E9D" w14:paraId="315A6402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2D5DD2F0" w14:textId="77777777" w:rsidR="00713E9D" w:rsidRDefault="00713E9D" w:rsidP="00FF7156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If the substance has a WEL please state. if un-sure check HSE document – EH40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3720CB8" w14:textId="77777777" w:rsidR="00713E9D" w:rsidRDefault="00713E9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495EA5EA" w14:textId="77777777" w:rsidR="00713E9D" w:rsidRDefault="00713E9D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F0FEF41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713E9D" w14:paraId="5F048234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73BB80EF" w14:textId="77777777" w:rsidR="00713E9D" w:rsidRPr="00970C75" w:rsidRDefault="00713E9D" w:rsidP="00FF7156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Can a safer substance be used or can the substance be enclosed or extracted.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B4E335A" w14:textId="77777777" w:rsidR="00713E9D" w:rsidRDefault="00713E9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0214FE82" w14:textId="77777777" w:rsidR="00713E9D" w:rsidRDefault="00713E9D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7A74699C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13E9D" w14:paraId="230F947D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4B03F176" w14:textId="77777777" w:rsidR="00713E9D" w:rsidRDefault="00713E9D" w:rsidP="00FF7156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employees be given information and training?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1531D45" w14:textId="77777777" w:rsidR="00713E9D" w:rsidRDefault="00713E9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C96E55E" w14:textId="77777777" w:rsidR="00713E9D" w:rsidRDefault="004434EF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63EA0004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713E9D" w14:paraId="576CDDE4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27C03CA1" w14:textId="77777777" w:rsidR="00713E9D" w:rsidRDefault="00713E9D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Personal Protective Equipment be provided for employees?</w:t>
            </w:r>
          </w:p>
        </w:tc>
        <w:tc>
          <w:tcPr>
            <w:tcW w:w="3401" w:type="dxa"/>
            <w:gridSpan w:val="4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14E2AF54" w14:textId="77777777" w:rsidR="00713E9D" w:rsidRDefault="00713E9D">
            <w:pPr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</w:tr>
      <w:tr w:rsidR="00713E9D" w14:paraId="56DE3707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</w:tcBorders>
            <w:shd w:val="clear" w:color="FFFF00" w:fill="FFFFFF"/>
            <w:vAlign w:val="center"/>
          </w:tcPr>
          <w:p w14:paraId="06894C66" w14:textId="77777777" w:rsidR="00713E9D" w:rsidRDefault="00713E9D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RPE (respirators)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5C448CFD" w14:textId="77777777" w:rsidR="00713E9D" w:rsidRDefault="002C0FCA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FFP2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4CE1BEFE" w14:textId="77777777" w:rsidR="00713E9D" w:rsidRDefault="002C0FCA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0B69047F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13E9D" w14:paraId="2D47353E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25F1FEE8" w14:textId="77777777" w:rsidR="00713E9D" w:rsidRDefault="00713E9D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Goggles or Spectacles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4FCCCB52" w14:textId="77777777" w:rsidR="00713E9D" w:rsidRDefault="00713E9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BS EN166 safety glasses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7EA0D5BD" w14:textId="77777777" w:rsidR="00713E9D" w:rsidRDefault="00713E9D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7B34A267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713E9D" w14:paraId="2577A206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1FD24DB0" w14:textId="77777777" w:rsidR="00713E9D" w:rsidRDefault="00713E9D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Gloves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61FB1B52" w14:textId="77777777" w:rsidR="00713E9D" w:rsidRDefault="00713E9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Nitrile/PVC gloves  to be worn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79541671" w14:textId="77777777" w:rsidR="00713E9D" w:rsidRDefault="00713E9D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29EDDE58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713E9D" w14:paraId="64BE0EBF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798F81AA" w14:textId="77777777" w:rsidR="00713E9D" w:rsidRDefault="00713E9D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Overalls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116E4D86" w14:textId="77777777" w:rsidR="00713E9D" w:rsidRDefault="00713E9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4FA0BD69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648F33AB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13E9D" w14:paraId="50AB979B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6A48973E" w14:textId="77777777" w:rsidR="00713E9D" w:rsidRDefault="00713E9D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Boots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7DDF07E7" w14:textId="77777777" w:rsidR="00713E9D" w:rsidRDefault="00713E9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BS EN345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703F15B6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F30DD6E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713E9D" w14:paraId="6AD984C6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61E3FC8F" w14:textId="77777777" w:rsidR="00713E9D" w:rsidRDefault="00713E9D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Other Equipment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25CDF55" w14:textId="77777777" w:rsidR="00713E9D" w:rsidRDefault="00713E9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3FF06A24" w14:textId="77777777" w:rsidR="00713E9D" w:rsidRDefault="00713E9D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0524ABA5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13E9D" w14:paraId="4EDCDF9B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35C783BC" w14:textId="77777777" w:rsidR="00713E9D" w:rsidRDefault="00713E9D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Exposure Monitoring and/or Control Measures be required?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2159B0A" w14:textId="77777777" w:rsidR="00713E9D" w:rsidRDefault="00713E9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51E99D02" w14:textId="77777777" w:rsidR="00713E9D" w:rsidRDefault="00713E9D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0A392F6B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13E9D" w14:paraId="6E39FD18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0A7B1EF2" w14:textId="77777777" w:rsidR="00713E9D" w:rsidRDefault="00713E9D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Health Surveillance be necessary?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05ED107" w14:textId="77777777" w:rsidR="00713E9D" w:rsidRDefault="00713E9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4085CC57" w14:textId="77777777" w:rsidR="00713E9D" w:rsidRDefault="00713E9D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67FCF46E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13E9D" w14:paraId="497C9214" w14:textId="77777777">
        <w:trPr>
          <w:cantSplit/>
          <w:trHeight w:val="320"/>
          <w:jc w:val="center"/>
        </w:trPr>
        <w:tc>
          <w:tcPr>
            <w:tcW w:w="8607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1AF7974" w14:textId="77777777" w:rsidR="00713E9D" w:rsidRDefault="00713E9D">
            <w:pPr>
              <w:suppressAutoHyphens/>
              <w:spacing w:before="40" w:after="4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Does this Substance need to be disposed of by a Waste Disposal Contractor?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03D33B2D" w14:textId="77777777" w:rsidR="00713E9D" w:rsidRDefault="00713E9D">
            <w:pPr>
              <w:suppressAutoHyphens/>
              <w:spacing w:before="40" w:after="4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5991CD44" w14:textId="77777777" w:rsidR="00713E9D" w:rsidRDefault="00713E9D">
            <w:pPr>
              <w:spacing w:before="40" w:after="4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713E9D" w14:paraId="6734849C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4AFCE414" w14:textId="77777777" w:rsidR="00713E9D" w:rsidRDefault="00713E9D">
            <w:pPr>
              <w:suppressAutoHyphens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Have all necessary First-aid requirements been provided?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62C6B2CC" w14:textId="77777777" w:rsidR="00713E9D" w:rsidRDefault="00713E9D">
            <w:pPr>
              <w:suppressAutoHyphens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7BC62CA6" w14:textId="77777777" w:rsidR="00713E9D" w:rsidRDefault="00713E9D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7CABD5C3" w14:textId="77777777" w:rsidR="00713E9D" w:rsidRDefault="00713E9D">
            <w:pPr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713E9D" w14:paraId="2D0ABD51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12" w:space="0" w:color="808080"/>
            </w:tcBorders>
            <w:shd w:val="clear" w:color="FFFF00" w:fill="FFFFFF"/>
            <w:vAlign w:val="center"/>
          </w:tcPr>
          <w:p w14:paraId="64D04EBA" w14:textId="77777777" w:rsidR="00713E9D" w:rsidRDefault="00713E9D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Have Storage requirements for the substance been provided/arranged on site?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12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266931A7" w14:textId="77777777" w:rsidR="00713E9D" w:rsidRDefault="00713E9D">
            <w:pPr>
              <w:suppressAutoHyphens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CA2A5B7" w14:textId="77777777" w:rsidR="00713E9D" w:rsidRDefault="00713E9D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76BC3358" w14:textId="77777777" w:rsidR="00713E9D" w:rsidRDefault="00713E9D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713E9D" w14:paraId="7417DA27" w14:textId="77777777">
        <w:trPr>
          <w:cantSplit/>
          <w:trHeight w:val="525"/>
          <w:jc w:val="center"/>
        </w:trPr>
        <w:tc>
          <w:tcPr>
            <w:tcW w:w="66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00D9A21" w14:textId="77777777" w:rsidR="00713E9D" w:rsidRDefault="00713E9D">
            <w:pPr>
              <w:suppressAutoHyphens/>
              <w:spacing w:before="20" w:after="20"/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FIRST AID, FIRE FIGHTING, STORAGE &amp; HANDLING, DISPOSAL AND ACCIDENTAL RELEASE INSTRUCTIONS ARE PROVIDED ON PAGES 2 &amp; 3</w:t>
            </w:r>
          </w:p>
        </w:tc>
        <w:tc>
          <w:tcPr>
            <w:tcW w:w="2714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vAlign w:val="center"/>
          </w:tcPr>
          <w:p w14:paraId="74DEA553" w14:textId="77777777" w:rsidR="00713E9D" w:rsidRDefault="00713E9D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2"/>
              </w:rPr>
              <w:t>Number of Sheets attached to this Assessment</w:t>
            </w:r>
          </w:p>
        </w:tc>
        <w:tc>
          <w:tcPr>
            <w:tcW w:w="68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C7949FB" w14:textId="77777777" w:rsidR="00713E9D" w:rsidRDefault="00713E9D">
            <w:pPr>
              <w:suppressAutoHyphens/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713E9D" w14:paraId="23E0E528" w14:textId="77777777">
        <w:trPr>
          <w:cantSplit/>
          <w:trHeight w:val="403"/>
          <w:jc w:val="center"/>
        </w:trPr>
        <w:tc>
          <w:tcPr>
            <w:tcW w:w="1006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218FE4E" w14:textId="77777777" w:rsidR="00713E9D" w:rsidRDefault="00713E9D">
            <w:pPr>
              <w:pStyle w:val="Heading2"/>
              <w:rPr>
                <w:lang w:val="en-US"/>
              </w:rPr>
            </w:pPr>
            <w:r>
              <w:t>FIRST AID INSTRUCTIONS</w:t>
            </w:r>
          </w:p>
        </w:tc>
      </w:tr>
      <w:tr w:rsidR="00713E9D" w14:paraId="72ABEDC1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5C3FBD0" w14:textId="77777777" w:rsidR="00713E9D" w:rsidRDefault="00713E9D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Route of Exposure, or</w:t>
            </w:r>
          </w:p>
          <w:p w14:paraId="4AA00A97" w14:textId="77777777" w:rsidR="00713E9D" w:rsidRDefault="00713E9D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Type of Injury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78C32D40" w14:textId="77777777" w:rsidR="00713E9D" w:rsidRDefault="00713E9D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First Aid Treatment</w:t>
            </w:r>
          </w:p>
        </w:tc>
      </w:tr>
      <w:tr w:rsidR="00713E9D" w14:paraId="7E8D9053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48CCE88B" w14:textId="77777777" w:rsidR="00713E9D" w:rsidRPr="00396139" w:rsidRDefault="00713E9D">
            <w:pPr>
              <w:rPr>
                <w:rFonts w:ascii="Arial" w:hAnsi="Arial" w:cs="Arial"/>
                <w:sz w:val="16"/>
                <w:lang w:val="en-US"/>
              </w:rPr>
            </w:pPr>
            <w:r w:rsidRPr="00396139">
              <w:rPr>
                <w:rFonts w:ascii="Arial" w:hAnsi="Arial" w:cs="Arial"/>
                <w:sz w:val="16"/>
              </w:rPr>
              <w:t xml:space="preserve">Skin Contact </w:t>
            </w:r>
          </w:p>
        </w:tc>
        <w:tc>
          <w:tcPr>
            <w:tcW w:w="7370" w:type="dxa"/>
            <w:gridSpan w:val="6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801F7D5" w14:textId="77777777" w:rsidR="00713E9D" w:rsidRPr="00396139" w:rsidRDefault="00CE05C4" w:rsidP="00BA146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  <w:t>Rinse hands under cold running water BEFORE washing with soap and water, to avoid rubbing glass fibres into skin.</w:t>
            </w:r>
          </w:p>
        </w:tc>
      </w:tr>
      <w:tr w:rsidR="00713E9D" w14:paraId="49646F0C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17E6BA5D" w14:textId="77777777" w:rsidR="00713E9D" w:rsidRPr="00396139" w:rsidRDefault="00713E9D">
            <w:pPr>
              <w:rPr>
                <w:rFonts w:ascii="Arial" w:hAnsi="Arial" w:cs="Arial"/>
                <w:sz w:val="16"/>
                <w:lang w:val="en-US"/>
              </w:rPr>
            </w:pPr>
            <w:r w:rsidRPr="00396139">
              <w:rPr>
                <w:rFonts w:ascii="Arial" w:hAnsi="Arial" w:cs="Arial"/>
                <w:sz w:val="16"/>
              </w:rPr>
              <w:t xml:space="preserve">Eye Contact 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09883F28" w14:textId="77777777" w:rsidR="00CE05C4" w:rsidRDefault="00CE05C4" w:rsidP="00CE05C4">
            <w:pPr>
              <w:widowControl/>
              <w:autoSpaceDE w:val="0"/>
              <w:autoSpaceDN w:val="0"/>
              <w:adjustRightInd w:val="0"/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</w:pPr>
            <w:r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  <w:t>If dust or particles have entered the eyes, irrigate thoroughly with emergency eyewash solution (or clean water). Seek</w:t>
            </w:r>
          </w:p>
          <w:p w14:paraId="4AEB8BF1" w14:textId="77777777" w:rsidR="00713E9D" w:rsidRPr="00396139" w:rsidRDefault="00CE05C4" w:rsidP="00CE05C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  <w:t>medical advice should irritation persist</w:t>
            </w:r>
          </w:p>
        </w:tc>
      </w:tr>
      <w:tr w:rsidR="00713E9D" w14:paraId="4BE8C02D" w14:textId="77777777" w:rsidTr="00E513DF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2D04F8AD" w14:textId="77777777" w:rsidR="00713E9D" w:rsidRPr="00396139" w:rsidRDefault="00713E9D">
            <w:pPr>
              <w:rPr>
                <w:rFonts w:ascii="Arial" w:hAnsi="Arial" w:cs="Arial"/>
                <w:sz w:val="16"/>
                <w:lang w:val="en-US"/>
              </w:rPr>
            </w:pPr>
            <w:r w:rsidRPr="00396139">
              <w:rPr>
                <w:rFonts w:ascii="Arial" w:hAnsi="Arial" w:cs="Arial"/>
                <w:sz w:val="16"/>
              </w:rPr>
              <w:t xml:space="preserve">Inhalation 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2C4CC1B" w14:textId="77777777" w:rsidR="00CE05C4" w:rsidRDefault="00CE05C4" w:rsidP="00CE05C4">
            <w:pPr>
              <w:widowControl/>
              <w:autoSpaceDE w:val="0"/>
              <w:autoSpaceDN w:val="0"/>
              <w:adjustRightInd w:val="0"/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</w:pPr>
            <w:r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  <w:t>If the dust causes irritation or coughing, remove the subject to fresh air, keep warm and at rest,</w:t>
            </w:r>
          </w:p>
          <w:p w14:paraId="42D6F7AF" w14:textId="77777777" w:rsidR="00713E9D" w:rsidRPr="00396139" w:rsidRDefault="00713E9D" w:rsidP="00CE05C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713E9D" w14:paraId="59B68D25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B2162C1" w14:textId="77777777" w:rsidR="00713E9D" w:rsidRPr="00396139" w:rsidRDefault="00713E9D">
            <w:pPr>
              <w:rPr>
                <w:rFonts w:ascii="Arial" w:hAnsi="Arial" w:cs="Arial"/>
                <w:sz w:val="16"/>
                <w:lang w:val="en-US"/>
              </w:rPr>
            </w:pPr>
            <w:r w:rsidRPr="00396139">
              <w:rPr>
                <w:rFonts w:ascii="Arial" w:hAnsi="Arial" w:cs="Arial"/>
                <w:sz w:val="16"/>
              </w:rPr>
              <w:t>Ingestion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0AD648E1" w14:textId="77777777" w:rsidR="00713E9D" w:rsidRPr="00396139" w:rsidRDefault="003741A2" w:rsidP="00E513DF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I</w:t>
            </w:r>
            <w:r w:rsidR="00713E9D"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mmediately</w:t>
            </w:r>
            <w:r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  <w:t xml:space="preserve"> carefully clear any excess dust from nasal passages and mouth, rinsing with clean water until clear</w:t>
            </w:r>
          </w:p>
        </w:tc>
      </w:tr>
      <w:tr w:rsidR="00713E9D" w14:paraId="48ABB7E6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4B51A121" w14:textId="77777777" w:rsidR="00713E9D" w:rsidRDefault="00713E9D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General Information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159F3CEB" w14:textId="77777777" w:rsidR="00713E9D" w:rsidRPr="00BA1465" w:rsidRDefault="00713E9D">
            <w:pPr>
              <w:spacing w:line="120" w:lineRule="exact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8F0B341" w14:textId="77777777" w:rsidR="003D7632" w:rsidRDefault="003D7632" w:rsidP="003D7632">
            <w:pPr>
              <w:widowControl/>
              <w:autoSpaceDE w:val="0"/>
              <w:autoSpaceDN w:val="0"/>
              <w:adjustRightInd w:val="0"/>
              <w:rPr>
                <w:rFonts w:ascii="MyriadPro-Regular" w:hAnsi="MyriadPro-Regular" w:cs="MyriadPro-Regular"/>
                <w:snapToGrid/>
                <w:color w:val="FF0593"/>
                <w:sz w:val="24"/>
                <w:szCs w:val="24"/>
                <w:lang w:eastAsia="en-GB"/>
              </w:rPr>
            </w:pPr>
            <w:r>
              <w:rPr>
                <w:rFonts w:ascii="MyriadPro-Regular" w:hAnsi="MyriadPro-Regular" w:cs="MyriadPro-Regular"/>
                <w:snapToGrid/>
                <w:color w:val="FF0593"/>
                <w:sz w:val="24"/>
                <w:szCs w:val="24"/>
                <w:lang w:eastAsia="en-GB"/>
              </w:rPr>
              <w:t>Hazards identification</w:t>
            </w:r>
          </w:p>
          <w:p w14:paraId="65197AB6" w14:textId="77777777" w:rsidR="003D7632" w:rsidRDefault="003D7632" w:rsidP="003D7632">
            <w:pPr>
              <w:widowControl/>
              <w:autoSpaceDE w:val="0"/>
              <w:autoSpaceDN w:val="0"/>
              <w:adjustRightInd w:val="0"/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</w:pPr>
            <w:r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  <w:t>Celotex FR5000, Celotex CG5000, Celotex SL5000, Celotex TB4000, Celotex GA4000, Celotex XR4000, Celotex CW4000,</w:t>
            </w:r>
          </w:p>
          <w:p w14:paraId="1D857781" w14:textId="77777777" w:rsidR="003D7632" w:rsidRDefault="003D7632" w:rsidP="003D7632">
            <w:pPr>
              <w:widowControl/>
              <w:autoSpaceDE w:val="0"/>
              <w:autoSpaceDN w:val="0"/>
              <w:adjustRightInd w:val="0"/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</w:pPr>
            <w:r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  <w:t>Celotex PL4000, Celotex FF4000, Celotex TA4000, Celotex TD4000, Celotex EL3000 and Celotex TC3000 are not classified</w:t>
            </w:r>
          </w:p>
          <w:p w14:paraId="24464C1C" w14:textId="77777777" w:rsidR="003D7632" w:rsidRDefault="003D7632" w:rsidP="003D7632">
            <w:pPr>
              <w:widowControl/>
              <w:autoSpaceDE w:val="0"/>
              <w:autoSpaceDN w:val="0"/>
              <w:adjustRightInd w:val="0"/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</w:pPr>
            <w:r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  <w:t>under CHIP3 regulations and are considered to be non-hazardous. However, glass fibre may cause skin irritation and dust</w:t>
            </w:r>
          </w:p>
          <w:p w14:paraId="37E28326" w14:textId="77777777" w:rsidR="003D7632" w:rsidRDefault="003D7632" w:rsidP="003D7632">
            <w:pPr>
              <w:widowControl/>
              <w:autoSpaceDE w:val="0"/>
              <w:autoSpaceDN w:val="0"/>
              <w:adjustRightInd w:val="0"/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</w:pPr>
            <w:r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  <w:t>may cause respiratory irritation; inhalation and ingestion should be avoided. Edges of aluminium foil facings can be sharp</w:t>
            </w:r>
          </w:p>
          <w:p w14:paraId="07CE0C65" w14:textId="77777777" w:rsidR="003D7632" w:rsidRDefault="003D7632" w:rsidP="003D7632">
            <w:pPr>
              <w:widowControl/>
              <w:autoSpaceDE w:val="0"/>
              <w:autoSpaceDN w:val="0"/>
              <w:adjustRightInd w:val="0"/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</w:pPr>
            <w:r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  <w:t>enough to cut the skin. Product is not load bearing unless fully supported. The products should be handled and used in</w:t>
            </w:r>
          </w:p>
          <w:p w14:paraId="06BE2C07" w14:textId="77777777" w:rsidR="00713E9D" w:rsidRPr="00BA1465" w:rsidRDefault="003D7632" w:rsidP="003D7632">
            <w:pPr>
              <w:spacing w:after="5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  <w:t>accordance with good occupational hygiene and safety practices</w:t>
            </w:r>
          </w:p>
        </w:tc>
      </w:tr>
    </w:tbl>
    <w:p w14:paraId="7EBAC499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5E151DD0" w14:textId="77777777" w:rsidR="00BF6BA9" w:rsidRDefault="00BF6BA9">
      <w:pPr>
        <w:suppressAutoHyphens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1BC64C3B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B2594B1" w14:textId="77777777" w:rsidR="00BF6BA9" w:rsidRDefault="00BF6BA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</w:rPr>
              <w:lastRenderedPageBreak/>
              <w:t>FIRE FIGHTING MEASURES</w:t>
            </w:r>
          </w:p>
        </w:tc>
      </w:tr>
      <w:tr w:rsidR="00BF6BA9" w14:paraId="67FC8090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16725B6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0D1E8C64" w14:textId="77777777" w:rsidR="00BF6BA9" w:rsidRDefault="00BF6BA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Measures</w:t>
            </w:r>
          </w:p>
        </w:tc>
      </w:tr>
      <w:tr w:rsidR="00BF6BA9" w14:paraId="30F17832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5CDD02E8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Fire  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25C55C05" w14:textId="77777777" w:rsidR="003741A2" w:rsidRDefault="003741A2" w:rsidP="003741A2">
            <w:pPr>
              <w:widowControl/>
              <w:autoSpaceDE w:val="0"/>
              <w:autoSpaceDN w:val="0"/>
              <w:adjustRightInd w:val="0"/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</w:pPr>
            <w:r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  <w:t>The products will burn if exposed to a fire of sufficient heat and intensity. As with all organic materials, toxic gases will be</w:t>
            </w:r>
          </w:p>
          <w:p w14:paraId="1F67E836" w14:textId="77777777" w:rsidR="003741A2" w:rsidRDefault="003741A2" w:rsidP="003741A2">
            <w:pPr>
              <w:widowControl/>
              <w:autoSpaceDE w:val="0"/>
              <w:autoSpaceDN w:val="0"/>
              <w:adjustRightInd w:val="0"/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</w:pPr>
            <w:r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  <w:t>released with combustion. Do not incinerate waste. Do not inhale fumes. Fire fighters should attack the fire according to the</w:t>
            </w:r>
          </w:p>
          <w:p w14:paraId="70442287" w14:textId="77777777" w:rsidR="003741A2" w:rsidRDefault="003741A2" w:rsidP="003741A2">
            <w:pPr>
              <w:widowControl/>
              <w:autoSpaceDE w:val="0"/>
              <w:autoSpaceDN w:val="0"/>
              <w:adjustRightInd w:val="0"/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</w:pPr>
            <w:r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  <w:t>combustible materials present, and use breathing apparatus. Cardboard and plastic packaging materials are combustible.</w:t>
            </w:r>
          </w:p>
          <w:p w14:paraId="00ED76C1" w14:textId="77777777" w:rsidR="00BF0E74" w:rsidRPr="00712146" w:rsidRDefault="003741A2" w:rsidP="003741A2">
            <w:pPr>
              <w:widowControl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  <w:t>Store away from all possible sources of ignition</w:t>
            </w:r>
          </w:p>
        </w:tc>
      </w:tr>
      <w:tr w:rsidR="00BF6BA9" w14:paraId="20BA5523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A9CE4D7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Stability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3003E6CF" w14:textId="77777777" w:rsidR="00BF0E74" w:rsidRDefault="003741A2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  <w:t>The fully reacted rigid foam core is chemically stable, but may be degraded by high temperature or the effect of solvents.</w:t>
            </w:r>
          </w:p>
        </w:tc>
      </w:tr>
      <w:tr w:rsidR="00BF6BA9" w14:paraId="5A273C1D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2760F390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Decomposition Products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4D6C989A" w14:textId="77777777" w:rsidR="00BF0E74" w:rsidRPr="000C034C" w:rsidRDefault="000C034C" w:rsidP="000C034C">
            <w:pPr>
              <w:widowControl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.</w:t>
            </w:r>
          </w:p>
        </w:tc>
      </w:tr>
    </w:tbl>
    <w:p w14:paraId="2E39FB27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0164E01D" w14:textId="77777777" w:rsidR="00BF0E74" w:rsidRDefault="00BF0E74">
      <w:pPr>
        <w:suppressAutoHyphens/>
        <w:rPr>
          <w:rFonts w:ascii="Verdana" w:hAnsi="Verdana"/>
          <w:sz w:val="16"/>
        </w:rPr>
      </w:pPr>
    </w:p>
    <w:p w14:paraId="15F65CF4" w14:textId="77777777" w:rsidR="00BF6BA9" w:rsidRDefault="00BF6BA9">
      <w:pPr>
        <w:suppressAutoHyphens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5362"/>
        <w:gridCol w:w="4705"/>
      </w:tblGrid>
      <w:tr w:rsidR="00BF6BA9" w14:paraId="120179B6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758BAC2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INFORMATION</w:t>
            </w:r>
          </w:p>
        </w:tc>
      </w:tr>
      <w:tr w:rsidR="00BF6BA9" w14:paraId="1FF612AC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DA6F30D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Name and Address</w:t>
            </w:r>
          </w:p>
        </w:tc>
        <w:tc>
          <w:tcPr>
            <w:tcW w:w="470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68C71732" w14:textId="77777777" w:rsidR="003741A2" w:rsidRDefault="003741A2" w:rsidP="003741A2">
            <w:pPr>
              <w:widowControl/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napToGrid/>
                <w:color w:val="4D4D4D"/>
                <w:lang w:eastAsia="en-GB"/>
              </w:rPr>
            </w:pPr>
            <w:r>
              <w:rPr>
                <w:rFonts w:ascii="MyriadPro-Bold" w:hAnsi="MyriadPro-Bold" w:cs="MyriadPro-Bold"/>
                <w:b/>
                <w:bCs/>
                <w:snapToGrid/>
                <w:color w:val="4D4D4D"/>
                <w:lang w:eastAsia="en-GB"/>
              </w:rPr>
              <w:t>Celotex Limited</w:t>
            </w:r>
          </w:p>
          <w:p w14:paraId="38D1B6AD" w14:textId="77777777" w:rsidR="003741A2" w:rsidRDefault="003741A2" w:rsidP="003741A2">
            <w:pPr>
              <w:widowControl/>
              <w:autoSpaceDE w:val="0"/>
              <w:autoSpaceDN w:val="0"/>
              <w:adjustRightInd w:val="0"/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</w:pPr>
            <w:r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  <w:t>Lady Lane Industrial Estate,</w:t>
            </w:r>
          </w:p>
          <w:p w14:paraId="6059D8B2" w14:textId="77777777" w:rsidR="003741A2" w:rsidRDefault="003741A2" w:rsidP="003741A2">
            <w:pPr>
              <w:widowControl/>
              <w:autoSpaceDE w:val="0"/>
              <w:autoSpaceDN w:val="0"/>
              <w:adjustRightInd w:val="0"/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</w:pPr>
            <w:r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  <w:t>Hadleigh, Ipswich</w:t>
            </w:r>
          </w:p>
          <w:p w14:paraId="71DB1A4C" w14:textId="77777777" w:rsidR="003741A2" w:rsidRDefault="003741A2" w:rsidP="003741A2">
            <w:pPr>
              <w:widowControl/>
              <w:autoSpaceDE w:val="0"/>
              <w:autoSpaceDN w:val="0"/>
              <w:adjustRightInd w:val="0"/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</w:pPr>
            <w:r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  <w:t>Suffolk IP7 6BA</w:t>
            </w:r>
          </w:p>
          <w:p w14:paraId="7D8CDC8D" w14:textId="77777777" w:rsidR="00F3259B" w:rsidRPr="00BA1465" w:rsidRDefault="003741A2" w:rsidP="003741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napToGrid/>
                <w:color w:val="FF0593"/>
                <w:lang w:eastAsia="en-GB"/>
              </w:rPr>
              <w:t>W</w:t>
            </w:r>
            <w:r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  <w:t>: celotex.co.uk</w:t>
            </w:r>
          </w:p>
        </w:tc>
      </w:tr>
      <w:tr w:rsidR="00BF6BA9" w14:paraId="3273FED1" w14:textId="77777777" w:rsidTr="001B2E6B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E37174B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Health &amp; Safety Data Sheet Reference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628564AC" w14:textId="77777777" w:rsidR="00F3259B" w:rsidRPr="00BA1465" w:rsidRDefault="00F3259B" w:rsidP="001B2E6B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6BA9" w14:paraId="1421F31F" w14:textId="77777777" w:rsidTr="001B2E6B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70353B8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24 Hour Emergency Telephone Number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45AF91BC" w14:textId="5ED4DE35" w:rsidR="003741A2" w:rsidRDefault="0097095F" w:rsidP="003741A2">
            <w:pPr>
              <w:widowControl/>
              <w:autoSpaceDE w:val="0"/>
              <w:autoSpaceDN w:val="0"/>
              <w:adjustRightInd w:val="0"/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</w:pPr>
            <w:r w:rsidRPr="0097095F"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  <w:t>01473 822093</w:t>
            </w:r>
          </w:p>
          <w:p w14:paraId="7B76B59B" w14:textId="77777777" w:rsidR="00F3259B" w:rsidRPr="00BA1465" w:rsidRDefault="00F3259B" w:rsidP="001B2E6B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6BA9" w14:paraId="53183043" w14:textId="77777777" w:rsidTr="001B2E6B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14:paraId="7578B0D1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322449D9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Regulatory Information: Warning Label Phrases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531D07E" w14:textId="4E7669F9" w:rsidR="00BF6BA9" w:rsidRPr="004434EF" w:rsidRDefault="0097095F" w:rsidP="004434E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N/A</w:t>
            </w:r>
          </w:p>
        </w:tc>
      </w:tr>
    </w:tbl>
    <w:p w14:paraId="620066E9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4478DA0D" w14:textId="77777777" w:rsidR="004434EF" w:rsidRDefault="004434EF">
      <w:pPr>
        <w:suppressAutoHyphens/>
        <w:rPr>
          <w:rFonts w:ascii="Verdana" w:hAnsi="Verdana"/>
          <w:sz w:val="16"/>
        </w:rPr>
      </w:pPr>
    </w:p>
    <w:p w14:paraId="6B5203A8" w14:textId="77777777" w:rsidR="004434EF" w:rsidRDefault="004434EF">
      <w:pPr>
        <w:suppressAutoHyphens/>
        <w:rPr>
          <w:rFonts w:ascii="Verdana" w:hAnsi="Verdana"/>
          <w:sz w:val="16"/>
        </w:rPr>
      </w:pPr>
    </w:p>
    <w:p w14:paraId="44632331" w14:textId="77777777" w:rsidR="004434EF" w:rsidRDefault="004434EF">
      <w:pPr>
        <w:suppressAutoHyphens/>
        <w:rPr>
          <w:rFonts w:ascii="Verdana" w:hAnsi="Verdana"/>
          <w:sz w:val="16"/>
        </w:rPr>
      </w:pPr>
    </w:p>
    <w:p w14:paraId="2A49DCA7" w14:textId="77777777" w:rsidR="004434EF" w:rsidRDefault="004434EF">
      <w:pPr>
        <w:suppressAutoHyphens/>
        <w:rPr>
          <w:rFonts w:ascii="Verdana" w:hAnsi="Verdana"/>
          <w:sz w:val="16"/>
        </w:rPr>
      </w:pPr>
    </w:p>
    <w:p w14:paraId="6EA2C1F1" w14:textId="77777777" w:rsidR="00BF6BA9" w:rsidRDefault="00BF6BA9">
      <w:pPr>
        <w:jc w:val="center"/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46D8C66F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4F71B21" w14:textId="77777777" w:rsidR="00BF6BA9" w:rsidRDefault="00BF6BA9">
            <w:pPr>
              <w:suppressAutoHyphens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</w:rPr>
              <w:t>STORAGE AND HANDLING</w:t>
            </w:r>
          </w:p>
        </w:tc>
      </w:tr>
      <w:tr w:rsidR="00BF6BA9" w14:paraId="6BDEA1A4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5417D80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3C783D90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Measures</w:t>
            </w:r>
          </w:p>
        </w:tc>
      </w:tr>
      <w:tr w:rsidR="00BF6BA9" w14:paraId="5CC101FA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56EBF2BC" w14:textId="77777777" w:rsidR="00BF6BA9" w:rsidRDefault="00BF6BA9">
            <w:pPr>
              <w:suppressAutoHyphens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Handling 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34CBEE57" w14:textId="77777777" w:rsidR="003741A2" w:rsidRDefault="003741A2" w:rsidP="003741A2">
            <w:pPr>
              <w:widowControl/>
              <w:autoSpaceDE w:val="0"/>
              <w:autoSpaceDN w:val="0"/>
              <w:adjustRightInd w:val="0"/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</w:pPr>
            <w:r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  <w:t>Wear protective gloves to avoid cutting hands on sharp foil edges. When cutting Celotex product on site, use the Celotex</w:t>
            </w:r>
            <w:r w:rsidR="00DF3A7B"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  <w:t xml:space="preserve"> </w:t>
            </w:r>
            <w:r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  <w:t>Insulation Saw to minimise dust. If skin is sensitive to fibre irritation, apply a barrier cream to exposed areas before handling</w:t>
            </w:r>
          </w:p>
          <w:p w14:paraId="0E83437E" w14:textId="77777777" w:rsidR="00BF0E74" w:rsidRPr="00852ACA" w:rsidRDefault="003741A2" w:rsidP="003741A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  <w:t>the product. When sawing in an enclosed space, dust extraction, eye protection and face masks must be provided</w:t>
            </w:r>
          </w:p>
        </w:tc>
      </w:tr>
      <w:tr w:rsidR="00BF6BA9" w14:paraId="53B6B3BA" w14:textId="77777777" w:rsidTr="001B2E6B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7375BF6A" w14:textId="77777777" w:rsidR="00BF6BA9" w:rsidRDefault="00BF6BA9">
            <w:pPr>
              <w:suppressAutoHyphens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Storage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073D3F6C" w14:textId="77777777" w:rsidR="00BF6BA9" w:rsidRPr="00852ACA" w:rsidRDefault="00852ACA" w:rsidP="000C034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AC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Store under cover away from heat and sources of ignition.</w:t>
            </w:r>
          </w:p>
        </w:tc>
      </w:tr>
    </w:tbl>
    <w:p w14:paraId="2319C7D4" w14:textId="77777777" w:rsidR="00BF6BA9" w:rsidRDefault="00BF6BA9">
      <w:pPr>
        <w:jc w:val="center"/>
        <w:rPr>
          <w:rFonts w:ascii="Verdana" w:hAnsi="Verdana"/>
        </w:rPr>
      </w:pPr>
    </w:p>
    <w:p w14:paraId="2F13E104" w14:textId="77777777" w:rsidR="00BF6BA9" w:rsidRDefault="00BF6BA9">
      <w:pPr>
        <w:jc w:val="center"/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6D0E09B9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8AC177E" w14:textId="77777777" w:rsidR="00BF6BA9" w:rsidRDefault="00BF6BA9">
            <w:pPr>
              <w:pStyle w:val="Heading2"/>
              <w:rPr>
                <w:lang w:val="en-US"/>
              </w:rPr>
            </w:pPr>
            <w:r>
              <w:t>DISPOSAL MEASURES</w:t>
            </w:r>
          </w:p>
        </w:tc>
      </w:tr>
      <w:tr w:rsidR="00BF6BA9" w14:paraId="41453188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E97ECF3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356A121A" w14:textId="77777777" w:rsidR="00BF6BA9" w:rsidRDefault="00BF6BA9">
            <w:pPr>
              <w:pStyle w:val="Heading3"/>
              <w:rPr>
                <w:lang w:val="en-US"/>
              </w:rPr>
            </w:pPr>
            <w:r>
              <w:t>Measures</w:t>
            </w:r>
          </w:p>
        </w:tc>
      </w:tr>
      <w:tr w:rsidR="00BF6BA9" w14:paraId="3AD6D253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168A1031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499BDCDA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Pollution of water courses or drains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B7461BF" w14:textId="77777777" w:rsidR="00BF6BA9" w:rsidRPr="00852ACA" w:rsidRDefault="003741A2" w:rsidP="00852AC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  <w:t>Waste material and dust may be disposed of to landfill by a licensed contractor</w:t>
            </w:r>
          </w:p>
        </w:tc>
      </w:tr>
    </w:tbl>
    <w:p w14:paraId="5E4F9065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2D634F28" w14:textId="0069A909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70867D22" w14:textId="727B6A66" w:rsidR="0097095F" w:rsidRDefault="0097095F">
      <w:pPr>
        <w:suppressAutoHyphens/>
        <w:jc w:val="center"/>
        <w:rPr>
          <w:rFonts w:ascii="Verdana" w:hAnsi="Verdana"/>
          <w:sz w:val="16"/>
        </w:rPr>
      </w:pPr>
    </w:p>
    <w:p w14:paraId="03ADCC9C" w14:textId="77777777" w:rsidR="0097095F" w:rsidRDefault="0097095F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1D6485D5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5E06A8D" w14:textId="77777777" w:rsidR="00BF6BA9" w:rsidRDefault="00BF6BA9">
            <w:pPr>
              <w:pStyle w:val="Heading2"/>
              <w:rPr>
                <w:lang w:val="en-US"/>
              </w:rPr>
            </w:pPr>
            <w:r>
              <w:lastRenderedPageBreak/>
              <w:t>ACCIDENTAL RELEASE MEASURES</w:t>
            </w:r>
          </w:p>
        </w:tc>
      </w:tr>
      <w:tr w:rsidR="00BF6BA9" w14:paraId="40E8D4A3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46EF15B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1F2DF3A5" w14:textId="77777777" w:rsidR="00BF6BA9" w:rsidRDefault="00BF6BA9">
            <w:pPr>
              <w:pStyle w:val="Heading3"/>
              <w:rPr>
                <w:lang w:val="en-US"/>
              </w:rPr>
            </w:pPr>
            <w:r>
              <w:t>Measures</w:t>
            </w:r>
          </w:p>
        </w:tc>
      </w:tr>
      <w:tr w:rsidR="000C034C" w14:paraId="40C7F1D5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F3246EF" w14:textId="77777777" w:rsidR="000C034C" w:rsidRDefault="000C034C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06D810E0" w14:textId="77777777" w:rsidR="000C034C" w:rsidRDefault="000C034C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Spillage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2A0C10E2" w14:textId="77777777" w:rsidR="000C034C" w:rsidRPr="000C034C" w:rsidRDefault="000C034C" w:rsidP="000C034C">
            <w:pPr>
              <w:spacing w:line="120" w:lineRule="exac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BF067B9" w14:textId="77777777" w:rsidR="000C034C" w:rsidRPr="000C034C" w:rsidRDefault="00094816" w:rsidP="003D7632">
            <w:pPr>
              <w:widowControl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napToGrid/>
                <w:color w:val="4D4D4D"/>
                <w:lang w:eastAsia="en-GB"/>
              </w:rPr>
              <w:t>Material should be collected up and retained for disposal. Dust may be controlled with damp sand to reduce blow-away</w:t>
            </w:r>
          </w:p>
        </w:tc>
      </w:tr>
    </w:tbl>
    <w:p w14:paraId="5195591C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6988741E" w14:textId="77777777" w:rsidR="00BF6BA9" w:rsidRDefault="00BF6BA9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1A1DF6" w14:paraId="29E8695A" w14:textId="77777777" w:rsidTr="00FF7156">
        <w:trPr>
          <w:cantSplit/>
          <w:trHeight w:val="403"/>
          <w:jc w:val="center"/>
        </w:trPr>
        <w:tc>
          <w:tcPr>
            <w:tcW w:w="10067" w:type="dxa"/>
            <w:gridSpan w:val="2"/>
            <w:shd w:val="clear" w:color="auto" w:fill="FFFF00"/>
            <w:vAlign w:val="center"/>
          </w:tcPr>
          <w:p w14:paraId="32DB80C9" w14:textId="77777777" w:rsidR="001A1DF6" w:rsidRDefault="001A1DF6" w:rsidP="00FF7156">
            <w:pPr>
              <w:pStyle w:val="Heading2"/>
              <w:rPr>
                <w:lang w:val="en-US"/>
              </w:rPr>
            </w:pPr>
            <w:r>
              <w:t>USAGE/EXPOSURE</w:t>
            </w:r>
          </w:p>
        </w:tc>
      </w:tr>
      <w:tr w:rsidR="001A1DF6" w14:paraId="592D4F0B" w14:textId="77777777" w:rsidTr="00FF7156">
        <w:trPr>
          <w:cantSplit/>
          <w:trHeight w:val="403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541E5C5D" w14:textId="77777777" w:rsidR="001A1DF6" w:rsidRDefault="001A1DF6" w:rsidP="00FF7156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2BCA3E3E" w14:textId="77777777" w:rsidR="001A1DF6" w:rsidRPr="00904729" w:rsidRDefault="001A1DF6" w:rsidP="00FF7156">
            <w:pPr>
              <w:spacing w:after="58"/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Frequency and Duration of use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08C29DEE" w14:textId="77777777" w:rsidR="001A1DF6" w:rsidRPr="000A5FA9" w:rsidRDefault="001A1DF6" w:rsidP="00FF71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D3158ED" w14:textId="77777777" w:rsidR="001A1DF6" w:rsidRPr="000A5FA9" w:rsidRDefault="001A1DF6" w:rsidP="00FF71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DF6" w14:paraId="649696A2" w14:textId="77777777" w:rsidTr="00FF7156">
        <w:trPr>
          <w:cantSplit/>
          <w:trHeight w:val="56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3A3E35C2" w14:textId="77777777" w:rsidR="001A1DF6" w:rsidRPr="00904729" w:rsidRDefault="001A1DF6" w:rsidP="00FF7156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Maximum number of people involved in activity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7FA1285E" w14:textId="77777777" w:rsidR="001A1DF6" w:rsidRPr="000A5FA9" w:rsidRDefault="001A1DF6" w:rsidP="00FF71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DF6" w14:paraId="614E5E79" w14:textId="77777777" w:rsidTr="00FF7156">
        <w:trPr>
          <w:cantSplit/>
          <w:trHeight w:val="54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001DA1B1" w14:textId="77777777" w:rsidR="001A1DF6" w:rsidRDefault="001A1DF6" w:rsidP="00FF7156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Quantities stored/used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0BD0B8CE" w14:textId="77777777" w:rsidR="001A1DF6" w:rsidRPr="000A5FA9" w:rsidRDefault="001A1DF6" w:rsidP="00FF71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DF6" w14:paraId="7D9FD8F1" w14:textId="77777777" w:rsidTr="00FF7156">
        <w:trPr>
          <w:cantSplit/>
          <w:trHeight w:val="54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168B338C" w14:textId="77777777" w:rsidR="001A1DF6" w:rsidRDefault="001A1DF6" w:rsidP="00FF7156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Exposure levels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7545461E" w14:textId="77777777" w:rsidR="001A1DF6" w:rsidRDefault="001A1DF6" w:rsidP="00FF71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7852930D" w14:textId="77777777" w:rsidR="00BF0E74" w:rsidRDefault="00DC4EFF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2E06385" w14:textId="77777777" w:rsidR="00BF0E74" w:rsidRDefault="00BF0E74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45569A4A" w14:textId="77777777" w:rsidR="00BF0E74" w:rsidRDefault="000B5692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  <w:r>
        <w:rPr>
          <w:noProof/>
          <w:szCs w:val="24"/>
          <w:lang w:val="en-US" w:eastAsia="zh-CN"/>
        </w:rPr>
        <w:pict w14:anchorId="1150FD21"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2.25pt;margin-top:-2.35pt;width:503.25pt;height:21.75pt;z-index:251655680" fillcolor="yellow">
            <v:textbox style="mso-next-textbox:#_x0000_s1063">
              <w:txbxContent>
                <w:p w14:paraId="7B615E34" w14:textId="77777777" w:rsidR="00BA1465" w:rsidRPr="00B2110A" w:rsidRDefault="00BA1465" w:rsidP="00BF0E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Safe System of Work</w:t>
                  </w:r>
                </w:p>
              </w:txbxContent>
            </v:textbox>
          </v:shape>
        </w:pict>
      </w:r>
    </w:p>
    <w:p w14:paraId="2669F2D5" w14:textId="77777777" w:rsidR="00BF0E74" w:rsidRPr="00C61FF4" w:rsidRDefault="00BF0E74" w:rsidP="00BF0E74">
      <w:pPr>
        <w:pStyle w:val="DefaultText"/>
        <w:rPr>
          <w:szCs w:val="24"/>
        </w:rPr>
      </w:pPr>
    </w:p>
    <w:p w14:paraId="4995A913" w14:textId="77777777" w:rsidR="00BF0E74" w:rsidRDefault="00BF0E74" w:rsidP="00FB7DD8">
      <w:pPr>
        <w:pStyle w:val="DefaultText"/>
        <w:rPr>
          <w:szCs w:val="24"/>
        </w:rPr>
      </w:pPr>
    </w:p>
    <w:p w14:paraId="0D8413A0" w14:textId="77777777" w:rsidR="00852ACA" w:rsidRDefault="00FB7DD8" w:rsidP="00852ACA">
      <w:pPr>
        <w:pStyle w:val="DefaultText"/>
        <w:rPr>
          <w:szCs w:val="24"/>
        </w:rPr>
      </w:pPr>
      <w:r>
        <w:rPr>
          <w:szCs w:val="24"/>
        </w:rPr>
        <w:t>1.</w:t>
      </w:r>
      <w:r w:rsidR="00B81776">
        <w:rPr>
          <w:szCs w:val="24"/>
        </w:rPr>
        <w:tab/>
      </w:r>
      <w:r w:rsidR="00852ACA" w:rsidRPr="00396139">
        <w:rPr>
          <w:rFonts w:cs="Arial"/>
          <w:szCs w:val="24"/>
          <w:lang w:eastAsia="en-GB"/>
        </w:rPr>
        <w:t>Wash at the end of each work shift and before eating, smoking and using the toilet.</w:t>
      </w:r>
    </w:p>
    <w:p w14:paraId="1EF18CCF" w14:textId="77777777" w:rsidR="00396139" w:rsidRPr="00396139" w:rsidRDefault="00396139" w:rsidP="00396139">
      <w:pPr>
        <w:pStyle w:val="DefaultText"/>
        <w:rPr>
          <w:rFonts w:cs="Arial"/>
          <w:szCs w:val="24"/>
          <w:lang w:eastAsia="en-GB"/>
        </w:rPr>
      </w:pPr>
    </w:p>
    <w:p w14:paraId="33B3B711" w14:textId="0B9803DE" w:rsidR="00FB7DD8" w:rsidRDefault="00FB7DD8" w:rsidP="00DF3A7B">
      <w:pPr>
        <w:pStyle w:val="DefaultText"/>
        <w:ind w:left="720" w:hanging="720"/>
        <w:rPr>
          <w:szCs w:val="24"/>
        </w:rPr>
      </w:pPr>
      <w:r>
        <w:rPr>
          <w:szCs w:val="24"/>
        </w:rPr>
        <w:t>2.</w:t>
      </w:r>
      <w:r w:rsidR="00B81776">
        <w:rPr>
          <w:szCs w:val="24"/>
        </w:rPr>
        <w:tab/>
      </w:r>
      <w:r w:rsidR="0097095F">
        <w:rPr>
          <w:rFonts w:cs="Arial"/>
          <w:szCs w:val="24"/>
        </w:rPr>
        <w:t>PPE to be worn when cutting</w:t>
      </w:r>
      <w:r w:rsidR="00DF3A7B" w:rsidRPr="00852ACA">
        <w:rPr>
          <w:rFonts w:cs="Arial"/>
          <w:szCs w:val="24"/>
        </w:rPr>
        <w:t>.</w:t>
      </w:r>
    </w:p>
    <w:p w14:paraId="1082E72A" w14:textId="77777777" w:rsidR="00DF3A7B" w:rsidRDefault="00DF3A7B" w:rsidP="00DF3A7B">
      <w:pPr>
        <w:pStyle w:val="DefaultText"/>
        <w:ind w:left="720" w:hanging="720"/>
        <w:rPr>
          <w:szCs w:val="24"/>
        </w:rPr>
      </w:pPr>
    </w:p>
    <w:p w14:paraId="08EADD86" w14:textId="77777777" w:rsidR="00FB7DD8" w:rsidRPr="00852ACA" w:rsidRDefault="00FB7DD8" w:rsidP="00396139">
      <w:pPr>
        <w:widowControl/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szCs w:val="24"/>
        </w:rPr>
      </w:pPr>
      <w:r w:rsidRPr="00852ACA">
        <w:rPr>
          <w:rFonts w:ascii="Arial" w:hAnsi="Arial" w:cs="Arial"/>
          <w:sz w:val="24"/>
          <w:szCs w:val="24"/>
        </w:rPr>
        <w:t>3.</w:t>
      </w:r>
      <w:r w:rsidR="00B81776" w:rsidRPr="00852ACA">
        <w:rPr>
          <w:rFonts w:ascii="Arial" w:hAnsi="Arial" w:cs="Arial"/>
          <w:sz w:val="24"/>
          <w:szCs w:val="24"/>
        </w:rPr>
        <w:tab/>
      </w:r>
    </w:p>
    <w:p w14:paraId="3541180D" w14:textId="77777777" w:rsidR="00FB7DD8" w:rsidRDefault="00FB7DD8" w:rsidP="00FB7DD8">
      <w:pPr>
        <w:pStyle w:val="DefaultText"/>
        <w:rPr>
          <w:szCs w:val="24"/>
        </w:rPr>
      </w:pPr>
    </w:p>
    <w:p w14:paraId="1D44714F" w14:textId="77777777" w:rsidR="00FB7DD8" w:rsidRPr="00AE3692" w:rsidRDefault="00FB7DD8" w:rsidP="00FB7DD8">
      <w:pPr>
        <w:pStyle w:val="DefaultText"/>
        <w:rPr>
          <w:szCs w:val="24"/>
        </w:rPr>
      </w:pPr>
      <w:r>
        <w:rPr>
          <w:szCs w:val="24"/>
        </w:rPr>
        <w:t>4.</w:t>
      </w:r>
    </w:p>
    <w:p w14:paraId="65BB9B38" w14:textId="77777777" w:rsidR="00FB7DD8" w:rsidRDefault="00FB7DD8" w:rsidP="00FB7DD8">
      <w:pPr>
        <w:pStyle w:val="DefaultText"/>
        <w:rPr>
          <w:szCs w:val="24"/>
        </w:rPr>
      </w:pPr>
    </w:p>
    <w:p w14:paraId="693EA409" w14:textId="77777777" w:rsidR="00FB7DD8" w:rsidRDefault="00FB7DD8" w:rsidP="000C034C">
      <w:pPr>
        <w:pStyle w:val="DefaultText"/>
        <w:ind w:left="720" w:hanging="720"/>
        <w:rPr>
          <w:szCs w:val="24"/>
        </w:rPr>
      </w:pPr>
      <w:r>
        <w:rPr>
          <w:szCs w:val="24"/>
        </w:rPr>
        <w:t>5.</w:t>
      </w:r>
      <w:r w:rsidR="00AE3692">
        <w:rPr>
          <w:szCs w:val="24"/>
        </w:rPr>
        <w:tab/>
      </w:r>
    </w:p>
    <w:p w14:paraId="2327CE4E" w14:textId="77777777" w:rsidR="00FB7DD8" w:rsidRDefault="00FB7DD8" w:rsidP="00FB7DD8">
      <w:pPr>
        <w:pStyle w:val="DefaultText"/>
        <w:rPr>
          <w:szCs w:val="24"/>
        </w:rPr>
      </w:pPr>
    </w:p>
    <w:p w14:paraId="4922426E" w14:textId="77777777" w:rsidR="00FB7DD8" w:rsidRDefault="00FB7DD8" w:rsidP="00FB7DD8">
      <w:pPr>
        <w:pStyle w:val="DefaultText"/>
        <w:rPr>
          <w:szCs w:val="24"/>
        </w:rPr>
      </w:pPr>
      <w:r>
        <w:rPr>
          <w:szCs w:val="24"/>
        </w:rPr>
        <w:t>6.</w:t>
      </w:r>
      <w:r w:rsidR="000C034C">
        <w:rPr>
          <w:szCs w:val="24"/>
        </w:rPr>
        <w:tab/>
      </w:r>
    </w:p>
    <w:p w14:paraId="425B435D" w14:textId="77777777" w:rsidR="00F3259B" w:rsidRDefault="00FB7DD8" w:rsidP="00BF0E74">
      <w:pPr>
        <w:pStyle w:val="DefaultText"/>
        <w:rPr>
          <w:szCs w:val="24"/>
        </w:rPr>
      </w:pPr>
      <w:r>
        <w:rPr>
          <w:szCs w:val="24"/>
        </w:rPr>
        <w:t>7.</w:t>
      </w:r>
    </w:p>
    <w:p w14:paraId="4234129D" w14:textId="77777777" w:rsidR="00FB7DD8" w:rsidRDefault="00FB7DD8" w:rsidP="00BF0E74">
      <w:pPr>
        <w:pStyle w:val="DefaultText"/>
        <w:rPr>
          <w:szCs w:val="24"/>
        </w:rPr>
      </w:pPr>
    </w:p>
    <w:p w14:paraId="62BAE3FB" w14:textId="77777777" w:rsidR="00FB7DD8" w:rsidRDefault="00FB7DD8" w:rsidP="00BF0E74">
      <w:pPr>
        <w:pStyle w:val="DefaultText"/>
        <w:rPr>
          <w:szCs w:val="24"/>
        </w:rPr>
      </w:pPr>
      <w:r>
        <w:rPr>
          <w:szCs w:val="24"/>
        </w:rPr>
        <w:t>8.</w:t>
      </w:r>
    </w:p>
    <w:p w14:paraId="36C8F0F2" w14:textId="77777777" w:rsidR="00FB7DD8" w:rsidRDefault="00FB7DD8" w:rsidP="00BF0E74">
      <w:pPr>
        <w:pStyle w:val="DefaultText"/>
        <w:rPr>
          <w:szCs w:val="24"/>
        </w:rPr>
      </w:pPr>
    </w:p>
    <w:p w14:paraId="55D048CF" w14:textId="77777777" w:rsidR="00FB7DD8" w:rsidRDefault="00FB7DD8" w:rsidP="00BF0E74">
      <w:pPr>
        <w:pStyle w:val="DefaultText"/>
        <w:rPr>
          <w:szCs w:val="24"/>
        </w:rPr>
      </w:pPr>
      <w:r>
        <w:rPr>
          <w:szCs w:val="24"/>
        </w:rPr>
        <w:t>9.</w:t>
      </w:r>
    </w:p>
    <w:p w14:paraId="3285FF52" w14:textId="77777777" w:rsidR="00FB7DD8" w:rsidRDefault="00FB7DD8" w:rsidP="00BF0E74">
      <w:pPr>
        <w:pStyle w:val="DefaultText"/>
        <w:rPr>
          <w:szCs w:val="24"/>
        </w:rPr>
      </w:pPr>
    </w:p>
    <w:p w14:paraId="59A0C9A0" w14:textId="77777777" w:rsidR="00BF0E74" w:rsidRDefault="00FB7DD8" w:rsidP="00B81776">
      <w:pPr>
        <w:pStyle w:val="DefaultText"/>
      </w:pPr>
      <w:r>
        <w:rPr>
          <w:szCs w:val="24"/>
        </w:rPr>
        <w:t>10.</w:t>
      </w:r>
    </w:p>
    <w:p w14:paraId="0863DAFE" w14:textId="77777777" w:rsidR="00BF0E74" w:rsidRDefault="000B5692" w:rsidP="00BF0E74">
      <w:r>
        <w:rPr>
          <w:noProof/>
          <w:lang w:val="en-US" w:eastAsia="zh-CN"/>
        </w:rPr>
        <w:pict w14:anchorId="6B0B8C5D">
          <v:shape id="_x0000_s1064" type="#_x0000_t202" style="position:absolute;margin-left:-5.25pt;margin-top:6.85pt;width:511.5pt;height:23.25pt;z-index:251656704" fillcolor="yellow">
            <v:textbox style="mso-next-textbox:#_x0000_s1064">
              <w:txbxContent>
                <w:p w14:paraId="6AE2E75B" w14:textId="77777777" w:rsidR="00BA1465" w:rsidRPr="00B2110A" w:rsidRDefault="00BA1465" w:rsidP="00BF0E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Operatives Acknowledgement</w:t>
                  </w:r>
                </w:p>
              </w:txbxContent>
            </v:textbox>
          </v:shape>
        </w:pict>
      </w:r>
    </w:p>
    <w:p w14:paraId="79D4E9E8" w14:textId="77777777" w:rsidR="00BF0E74" w:rsidRDefault="00BF0E74" w:rsidP="00BF0E74"/>
    <w:p w14:paraId="781E6CDA" w14:textId="77777777" w:rsidR="00BF0E74" w:rsidRDefault="00BF0E74" w:rsidP="00BF0E74"/>
    <w:p w14:paraId="4242E5E6" w14:textId="77777777" w:rsidR="00BF0E74" w:rsidRDefault="00BF0E74" w:rsidP="00BF0E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127"/>
        <w:gridCol w:w="992"/>
        <w:gridCol w:w="1843"/>
        <w:gridCol w:w="2268"/>
        <w:gridCol w:w="1134"/>
      </w:tblGrid>
      <w:tr w:rsidR="00BF0E74" w14:paraId="6B0314B5" w14:textId="77777777" w:rsidTr="00A65C17">
        <w:tc>
          <w:tcPr>
            <w:tcW w:w="1809" w:type="dxa"/>
          </w:tcPr>
          <w:p w14:paraId="1B7A886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46CF240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Name:</w:t>
            </w:r>
          </w:p>
        </w:tc>
        <w:tc>
          <w:tcPr>
            <w:tcW w:w="2127" w:type="dxa"/>
          </w:tcPr>
          <w:p w14:paraId="13A5966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  <w:p w14:paraId="5288BFC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Signature:</w:t>
            </w:r>
          </w:p>
        </w:tc>
        <w:tc>
          <w:tcPr>
            <w:tcW w:w="992" w:type="dxa"/>
          </w:tcPr>
          <w:p w14:paraId="6332B3A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2B23C10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Date:</w:t>
            </w:r>
          </w:p>
        </w:tc>
        <w:tc>
          <w:tcPr>
            <w:tcW w:w="1843" w:type="dxa"/>
          </w:tcPr>
          <w:p w14:paraId="15B0E078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3DA0148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Name:</w:t>
            </w:r>
          </w:p>
        </w:tc>
        <w:tc>
          <w:tcPr>
            <w:tcW w:w="2268" w:type="dxa"/>
          </w:tcPr>
          <w:p w14:paraId="4140CDC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  <w:p w14:paraId="6E22DE0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Signature:</w:t>
            </w:r>
          </w:p>
        </w:tc>
        <w:tc>
          <w:tcPr>
            <w:tcW w:w="1134" w:type="dxa"/>
          </w:tcPr>
          <w:p w14:paraId="4AAC75C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552E446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Date:</w:t>
            </w:r>
          </w:p>
        </w:tc>
      </w:tr>
      <w:tr w:rsidR="00BF0E74" w14:paraId="579DB4B6" w14:textId="77777777" w:rsidTr="00A65C17">
        <w:tc>
          <w:tcPr>
            <w:tcW w:w="1809" w:type="dxa"/>
          </w:tcPr>
          <w:p w14:paraId="703E562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227C978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20CEAD4E" w14:textId="77777777" w:rsidR="00BF0E74" w:rsidRPr="00A65C17" w:rsidRDefault="00FB7DD8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  <w:r w:rsidRPr="00A65C17">
              <w:rPr>
                <w:rFonts w:eastAsia="SimSun"/>
              </w:rPr>
              <w:t xml:space="preserve">  </w:t>
            </w:r>
          </w:p>
        </w:tc>
        <w:tc>
          <w:tcPr>
            <w:tcW w:w="992" w:type="dxa"/>
          </w:tcPr>
          <w:p w14:paraId="33DB3BD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7C936AE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3E797B9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5587D90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2FBF406C" w14:textId="77777777" w:rsidTr="00A65C17">
        <w:tc>
          <w:tcPr>
            <w:tcW w:w="1809" w:type="dxa"/>
          </w:tcPr>
          <w:p w14:paraId="582A9BC8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5A7368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2AE49278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1DD3D7F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631003E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787390F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48CFC7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1F84F972" w14:textId="77777777" w:rsidTr="00A65C17">
        <w:tc>
          <w:tcPr>
            <w:tcW w:w="1809" w:type="dxa"/>
          </w:tcPr>
          <w:p w14:paraId="5717301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2F9DFAA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5AA5363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0F1D2D7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6D65765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687987B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1959A7B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5E4CEE6A" w14:textId="77777777" w:rsidTr="00A65C17">
        <w:tc>
          <w:tcPr>
            <w:tcW w:w="1809" w:type="dxa"/>
          </w:tcPr>
          <w:p w14:paraId="4B62409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1354A0D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30AB5CF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3919D85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2F8DDB2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701C19B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113591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52D262E2" w14:textId="77777777" w:rsidTr="00A65C17">
        <w:tc>
          <w:tcPr>
            <w:tcW w:w="1809" w:type="dxa"/>
          </w:tcPr>
          <w:p w14:paraId="4863416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22D1237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4C4AB9F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69CE015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1F17408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5A142D0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53111EA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56DCBA8C" w14:textId="77777777" w:rsidTr="00A65C17">
        <w:tc>
          <w:tcPr>
            <w:tcW w:w="1809" w:type="dxa"/>
          </w:tcPr>
          <w:p w14:paraId="6C284CF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11EA4C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6FA3834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6EF16FE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3F5FA54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53534D1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3DC2023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46D74488" w14:textId="77777777" w:rsidTr="00A65C17">
        <w:tc>
          <w:tcPr>
            <w:tcW w:w="1809" w:type="dxa"/>
          </w:tcPr>
          <w:p w14:paraId="6CED654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A53152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105F7A9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39EE011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7AAD99B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70EED5B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1589142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5BCBE7CF" w14:textId="77777777" w:rsidTr="00A65C17">
        <w:tc>
          <w:tcPr>
            <w:tcW w:w="1809" w:type="dxa"/>
          </w:tcPr>
          <w:p w14:paraId="4B6CF4D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2DFAABD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049FEE2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067F9F0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690512C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02AF505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1AA8E0F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7D7658AB" w14:textId="77777777" w:rsidTr="00A65C17">
        <w:tc>
          <w:tcPr>
            <w:tcW w:w="1809" w:type="dxa"/>
          </w:tcPr>
          <w:p w14:paraId="3888CCE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328EE6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044E489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4A42E59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036E1EC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329EB09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CE9B94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36697CC1" w14:textId="77777777" w:rsidTr="00A65C17">
        <w:tc>
          <w:tcPr>
            <w:tcW w:w="1809" w:type="dxa"/>
          </w:tcPr>
          <w:p w14:paraId="4034A3F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3E8205E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1D2A49D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7A5F706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3A69160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6C801F1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A35361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3C60C484" w14:textId="77777777" w:rsidTr="00A65C17">
        <w:tc>
          <w:tcPr>
            <w:tcW w:w="1809" w:type="dxa"/>
          </w:tcPr>
          <w:p w14:paraId="07E3D4E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4A6A6A4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6F7BAB2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76632D4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55CCB25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28E3953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3DDF58D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298A5A37" w14:textId="77777777" w:rsidTr="00A65C17">
        <w:tc>
          <w:tcPr>
            <w:tcW w:w="1809" w:type="dxa"/>
          </w:tcPr>
          <w:p w14:paraId="675FD89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303F9A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2A8C963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6E6B981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30B5A71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43D7A17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425A9EC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16A46443" w14:textId="77777777" w:rsidTr="00A65C17">
        <w:tc>
          <w:tcPr>
            <w:tcW w:w="1809" w:type="dxa"/>
          </w:tcPr>
          <w:p w14:paraId="3BB3B79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897CE6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72D5895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05021B9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3CE8E24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4D3E35C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66A3028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</w:tbl>
    <w:p w14:paraId="3BA71DCE" w14:textId="77777777" w:rsidR="00BF0E74" w:rsidRDefault="00BF0E74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sectPr w:rsidR="00BF0E74">
      <w:headerReference w:type="default" r:id="rId22"/>
      <w:footerReference w:type="default" r:id="rId23"/>
      <w:footnotePr>
        <w:numRestart w:val="eachSect"/>
      </w:footnotePr>
      <w:endnotePr>
        <w:numFmt w:val="decimal"/>
      </w:endnotePr>
      <w:type w:val="continuous"/>
      <w:pgSz w:w="11905" w:h="16837"/>
      <w:pgMar w:top="851" w:right="851" w:bottom="851" w:left="85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4BF1" w14:textId="77777777" w:rsidR="00F46582" w:rsidRDefault="00F46582">
      <w:r>
        <w:separator/>
      </w:r>
    </w:p>
  </w:endnote>
  <w:endnote w:type="continuationSeparator" w:id="0">
    <w:p w14:paraId="5F07DE0A" w14:textId="77777777" w:rsidR="00F46582" w:rsidRDefault="00F4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45DE" w14:textId="77777777" w:rsidR="000B5692" w:rsidRDefault="000B5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BB2B" w14:textId="77777777" w:rsidR="000B5692" w:rsidRDefault="000B56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4E56" w14:textId="77777777" w:rsidR="000B5692" w:rsidRDefault="000B569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AF27" w14:textId="77777777" w:rsidR="00BA1465" w:rsidRDefault="00BA1465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C086" w14:textId="77777777" w:rsidR="00F46582" w:rsidRDefault="00F46582">
      <w:r>
        <w:separator/>
      </w:r>
    </w:p>
  </w:footnote>
  <w:footnote w:type="continuationSeparator" w:id="0">
    <w:p w14:paraId="1875F5FE" w14:textId="77777777" w:rsidR="00F46582" w:rsidRDefault="00F46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776B" w14:textId="77777777" w:rsidR="000B5692" w:rsidRDefault="000B5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48BC" w14:textId="77777777" w:rsidR="000B5692" w:rsidRDefault="000B56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D4ED" w14:textId="77777777" w:rsidR="000B5692" w:rsidRDefault="000B569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3378"/>
      <w:gridCol w:w="1984"/>
      <w:gridCol w:w="1246"/>
      <w:gridCol w:w="3459"/>
    </w:tblGrid>
    <w:tr w:rsidR="00BA1465" w14:paraId="24A14AC9" w14:textId="77777777">
      <w:trPr>
        <w:cantSplit/>
        <w:trHeight w:val="403"/>
        <w:jc w:val="center"/>
      </w:trPr>
      <w:tc>
        <w:tcPr>
          <w:tcW w:w="3378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FFFF00" w:fill="FFFFFF"/>
          <w:vAlign w:val="center"/>
        </w:tcPr>
        <w:p w14:paraId="20CF1D6A" w14:textId="77777777" w:rsidR="00BA1465" w:rsidRDefault="00BA1465">
          <w:pPr>
            <w:suppressAutoHyphens/>
            <w:jc w:val="center"/>
            <w:rPr>
              <w:rFonts w:ascii="Verdana" w:hAnsi="Verdana"/>
              <w:sz w:val="24"/>
              <w:lang w:val="en-US"/>
            </w:rPr>
          </w:pPr>
          <w:r>
            <w:rPr>
              <w:rFonts w:ascii="Verdana" w:hAnsi="Verdana"/>
              <w:b/>
            </w:rPr>
            <w:t>COSHH ASSESSMENT NO.</w:t>
          </w:r>
        </w:p>
      </w:tc>
      <w:tc>
        <w:tcPr>
          <w:tcW w:w="1984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FFFFFF"/>
          <w:vAlign w:val="center"/>
        </w:tcPr>
        <w:p w14:paraId="44A8208F" w14:textId="089095D3" w:rsidR="00BA1465" w:rsidRDefault="000B5692" w:rsidP="00BA1465">
          <w:pPr>
            <w:suppressAutoHyphens/>
            <w:jc w:val="center"/>
            <w:rPr>
              <w:rFonts w:ascii="Verdana" w:hAnsi="Verdana"/>
              <w:sz w:val="24"/>
              <w:lang w:val="en-US"/>
            </w:rPr>
          </w:pPr>
          <w:r>
            <w:rPr>
              <w:rFonts w:ascii="Verdana" w:hAnsi="Verdana"/>
              <w:sz w:val="24"/>
              <w:lang w:val="en-US"/>
            </w:rPr>
            <w:t>2</w:t>
          </w:r>
          <w:r w:rsidR="00894C10">
            <w:rPr>
              <w:rFonts w:ascii="Verdana" w:hAnsi="Verdana"/>
              <w:sz w:val="24"/>
              <w:lang w:val="en-US"/>
            </w:rPr>
            <w:t>8</w:t>
          </w:r>
        </w:p>
      </w:tc>
      <w:tc>
        <w:tcPr>
          <w:tcW w:w="1246" w:type="dxa"/>
          <w:tcBorders>
            <w:left w:val="single" w:sz="12" w:space="0" w:color="808080"/>
            <w:bottom w:val="nil"/>
          </w:tcBorders>
          <w:vAlign w:val="center"/>
        </w:tcPr>
        <w:p w14:paraId="00F5D882" w14:textId="77777777" w:rsidR="00BA1465" w:rsidRDefault="00BA1465">
          <w:pPr>
            <w:suppressAutoHyphens/>
            <w:jc w:val="right"/>
            <w:rPr>
              <w:rFonts w:ascii="Verdana" w:hAnsi="Verdana"/>
              <w:color w:val="808080"/>
              <w:sz w:val="16"/>
              <w:lang w:val="en-US"/>
            </w:rPr>
          </w:pPr>
          <w:r>
            <w:rPr>
              <w:rFonts w:ascii="Verdana" w:hAnsi="Verdana"/>
              <w:color w:val="808080"/>
              <w:sz w:val="16"/>
            </w:rPr>
            <w:t xml:space="preserve">Page </w: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begin"/>
          </w:r>
          <w:r>
            <w:rPr>
              <w:rStyle w:val="PageNumber"/>
              <w:rFonts w:ascii="Verdana" w:hAnsi="Verdana"/>
              <w:color w:val="808080"/>
              <w:sz w:val="16"/>
            </w:rPr>
            <w:instrText xml:space="preserve"> PAGE </w:instrTex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separate"/>
          </w:r>
          <w:r w:rsidR="00AE03AA">
            <w:rPr>
              <w:rStyle w:val="PageNumber"/>
              <w:rFonts w:ascii="Verdana" w:hAnsi="Verdana"/>
              <w:noProof/>
              <w:color w:val="808080"/>
              <w:sz w:val="16"/>
            </w:rPr>
            <w:t>4</w: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end"/>
          </w:r>
        </w:p>
      </w:tc>
      <w:tc>
        <w:tcPr>
          <w:tcW w:w="3459" w:type="dxa"/>
          <w:tcBorders>
            <w:left w:val="nil"/>
          </w:tcBorders>
          <w:shd w:val="clear" w:color="FFFF00" w:fill="FFFFFF"/>
          <w:vAlign w:val="center"/>
        </w:tcPr>
        <w:p w14:paraId="727F9C6F" w14:textId="77777777" w:rsidR="00BA1465" w:rsidRDefault="00BA1465">
          <w:pPr>
            <w:suppressAutoHyphens/>
            <w:jc w:val="right"/>
            <w:rPr>
              <w:rFonts w:ascii="Verdana" w:hAnsi="Verdana"/>
              <w:color w:val="808080"/>
              <w:sz w:val="16"/>
              <w:lang w:val="en-US"/>
            </w:rPr>
          </w:pPr>
          <w:r>
            <w:rPr>
              <w:rFonts w:ascii="Verdana" w:hAnsi="Verdana"/>
              <w:color w:val="808080"/>
              <w:sz w:val="16"/>
              <w:lang w:val="en-US"/>
            </w:rPr>
            <w:fldChar w:fldCharType="begin"/>
          </w:r>
          <w:r>
            <w:rPr>
              <w:rFonts w:ascii="Verdana" w:hAnsi="Verdana"/>
              <w:color w:val="808080"/>
              <w:sz w:val="16"/>
              <w:lang w:val="en-US"/>
            </w:rPr>
            <w:instrText xml:space="preserve"> FILENAME  \* MERGEFORMAT </w:instrText>
          </w:r>
          <w:r>
            <w:rPr>
              <w:rFonts w:ascii="Verdana" w:hAnsi="Verdana"/>
              <w:color w:val="808080"/>
              <w:sz w:val="16"/>
              <w:lang w:val="en-US"/>
            </w:rPr>
            <w:fldChar w:fldCharType="separate"/>
          </w:r>
          <w:r w:rsidRPr="00A5274F">
            <w:rPr>
              <w:rFonts w:ascii="Verdana" w:hAnsi="Verdana"/>
              <w:noProof/>
              <w:color w:val="808080"/>
              <w:sz w:val="16"/>
            </w:rPr>
            <w:t xml:space="preserve">  </w:t>
          </w:r>
          <w:r>
            <w:rPr>
              <w:rFonts w:ascii="Verdana" w:hAnsi="Verdana"/>
              <w:color w:val="808080"/>
              <w:sz w:val="16"/>
              <w:lang w:val="en-US"/>
            </w:rPr>
            <w:fldChar w:fldCharType="end"/>
          </w:r>
        </w:p>
      </w:tc>
    </w:tr>
  </w:tbl>
  <w:p w14:paraId="5ABEB4CB" w14:textId="77777777" w:rsidR="00BA1465" w:rsidRDefault="00BA1465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36431"/>
    <w:multiLevelType w:val="hybridMultilevel"/>
    <w:tmpl w:val="CE923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27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2804"/>
    <w:rsid w:val="00013122"/>
    <w:rsid w:val="00050A7E"/>
    <w:rsid w:val="00060B45"/>
    <w:rsid w:val="00094816"/>
    <w:rsid w:val="000A0A25"/>
    <w:rsid w:val="000A5850"/>
    <w:rsid w:val="000A6EB1"/>
    <w:rsid w:val="000B5692"/>
    <w:rsid w:val="000C034C"/>
    <w:rsid w:val="000C2C84"/>
    <w:rsid w:val="000F3725"/>
    <w:rsid w:val="00106D27"/>
    <w:rsid w:val="00117EEC"/>
    <w:rsid w:val="001206F1"/>
    <w:rsid w:val="0015144E"/>
    <w:rsid w:val="00154380"/>
    <w:rsid w:val="00167B1A"/>
    <w:rsid w:val="001A0BB5"/>
    <w:rsid w:val="001A1DF6"/>
    <w:rsid w:val="001B2E6B"/>
    <w:rsid w:val="001D4449"/>
    <w:rsid w:val="00200BBE"/>
    <w:rsid w:val="00245E51"/>
    <w:rsid w:val="002475C5"/>
    <w:rsid w:val="00261D45"/>
    <w:rsid w:val="002B6D7D"/>
    <w:rsid w:val="002C0FCA"/>
    <w:rsid w:val="002F21F5"/>
    <w:rsid w:val="0031572D"/>
    <w:rsid w:val="00332804"/>
    <w:rsid w:val="00352866"/>
    <w:rsid w:val="003717ED"/>
    <w:rsid w:val="003741A2"/>
    <w:rsid w:val="00381740"/>
    <w:rsid w:val="00393A00"/>
    <w:rsid w:val="00396139"/>
    <w:rsid w:val="003C4F11"/>
    <w:rsid w:val="003D7632"/>
    <w:rsid w:val="003F1FEB"/>
    <w:rsid w:val="004065CC"/>
    <w:rsid w:val="00413B4C"/>
    <w:rsid w:val="004434EF"/>
    <w:rsid w:val="004A3CFA"/>
    <w:rsid w:val="004C0577"/>
    <w:rsid w:val="004E1683"/>
    <w:rsid w:val="00523482"/>
    <w:rsid w:val="00532C04"/>
    <w:rsid w:val="00537BA2"/>
    <w:rsid w:val="005D45DB"/>
    <w:rsid w:val="00631BB4"/>
    <w:rsid w:val="00635C53"/>
    <w:rsid w:val="00644763"/>
    <w:rsid w:val="00664BE2"/>
    <w:rsid w:val="006C0DF8"/>
    <w:rsid w:val="00712146"/>
    <w:rsid w:val="00713E9D"/>
    <w:rsid w:val="007441E1"/>
    <w:rsid w:val="00761EEF"/>
    <w:rsid w:val="007E61B0"/>
    <w:rsid w:val="00803C0C"/>
    <w:rsid w:val="00832AD6"/>
    <w:rsid w:val="00843314"/>
    <w:rsid w:val="0084578C"/>
    <w:rsid w:val="00852ACA"/>
    <w:rsid w:val="00894C10"/>
    <w:rsid w:val="008A684A"/>
    <w:rsid w:val="008B3B82"/>
    <w:rsid w:val="008F1832"/>
    <w:rsid w:val="00916A69"/>
    <w:rsid w:val="009175C0"/>
    <w:rsid w:val="00943C5F"/>
    <w:rsid w:val="0097095F"/>
    <w:rsid w:val="009A0FD8"/>
    <w:rsid w:val="009E1CEF"/>
    <w:rsid w:val="00A312FF"/>
    <w:rsid w:val="00A47E63"/>
    <w:rsid w:val="00A5274F"/>
    <w:rsid w:val="00A56832"/>
    <w:rsid w:val="00A65C17"/>
    <w:rsid w:val="00A701DB"/>
    <w:rsid w:val="00A72C51"/>
    <w:rsid w:val="00A978D4"/>
    <w:rsid w:val="00AD24EE"/>
    <w:rsid w:val="00AE03AA"/>
    <w:rsid w:val="00AE3692"/>
    <w:rsid w:val="00B24007"/>
    <w:rsid w:val="00B44531"/>
    <w:rsid w:val="00B61820"/>
    <w:rsid w:val="00B81776"/>
    <w:rsid w:val="00B908DE"/>
    <w:rsid w:val="00B975A0"/>
    <w:rsid w:val="00BA1465"/>
    <w:rsid w:val="00BA2A0C"/>
    <w:rsid w:val="00BF0E74"/>
    <w:rsid w:val="00BF5F6A"/>
    <w:rsid w:val="00BF6BA9"/>
    <w:rsid w:val="00CC7B04"/>
    <w:rsid w:val="00CE05C4"/>
    <w:rsid w:val="00CF4979"/>
    <w:rsid w:val="00D068BD"/>
    <w:rsid w:val="00D23441"/>
    <w:rsid w:val="00D23554"/>
    <w:rsid w:val="00D26132"/>
    <w:rsid w:val="00D318A3"/>
    <w:rsid w:val="00D3462E"/>
    <w:rsid w:val="00D55FEB"/>
    <w:rsid w:val="00D82423"/>
    <w:rsid w:val="00DA32E6"/>
    <w:rsid w:val="00DB3211"/>
    <w:rsid w:val="00DC349E"/>
    <w:rsid w:val="00DC4EFF"/>
    <w:rsid w:val="00DE197C"/>
    <w:rsid w:val="00DF3A7B"/>
    <w:rsid w:val="00DF5AD8"/>
    <w:rsid w:val="00DF6C90"/>
    <w:rsid w:val="00E0168F"/>
    <w:rsid w:val="00E513DF"/>
    <w:rsid w:val="00E6732F"/>
    <w:rsid w:val="00E92E5F"/>
    <w:rsid w:val="00EF19A9"/>
    <w:rsid w:val="00F100BD"/>
    <w:rsid w:val="00F14DD9"/>
    <w:rsid w:val="00F3259B"/>
    <w:rsid w:val="00F32FF6"/>
    <w:rsid w:val="00F46582"/>
    <w:rsid w:val="00F5126C"/>
    <w:rsid w:val="00F56C2B"/>
    <w:rsid w:val="00F675ED"/>
    <w:rsid w:val="00F902AA"/>
    <w:rsid w:val="00F92438"/>
    <w:rsid w:val="00F92845"/>
    <w:rsid w:val="00FB596F"/>
    <w:rsid w:val="00FB7DD8"/>
    <w:rsid w:val="00FE072E"/>
    <w:rsid w:val="00FF5B66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>
      <o:colormru v:ext="edit" colors="#ffc,#5f5f5f"/>
      <o:colormenu v:ext="edit" strokecolor="red"/>
    </o:shapedefaults>
    <o:shapelayout v:ext="edit">
      <o:idmap v:ext="edit" data="1"/>
    </o:shapelayout>
  </w:shapeDefaults>
  <w:decimalSymbol w:val="."/>
  <w:listSeparator w:val=","/>
  <w14:docId w14:val="573B0F45"/>
  <w15:chartTrackingRefBased/>
  <w15:docId w15:val="{4B857818-1B9F-445B-8706-98B6AB1C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/>
      <w:b/>
      <w:color w:val="FFFFFF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Verdana" w:hAnsi="Verdana"/>
      <w:b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both"/>
      <w:outlineLvl w:val="3"/>
    </w:pPr>
    <w:rPr>
      <w:rFonts w:ascii="Verdana" w:hAnsi="Verdana"/>
      <w:b/>
      <w:smallCaps/>
      <w:color w:val="FF0000"/>
      <w:sz w:val="16"/>
    </w:rPr>
  </w:style>
  <w:style w:type="paragraph" w:styleId="Heading5">
    <w:name w:val="heading 5"/>
    <w:basedOn w:val="Normal"/>
    <w:next w:val="Normal"/>
    <w:qFormat/>
    <w:pPr>
      <w:keepNext/>
      <w:spacing w:before="40" w:after="40"/>
      <w:jc w:val="both"/>
      <w:outlineLvl w:val="4"/>
    </w:pPr>
    <w:rPr>
      <w:rFonts w:ascii="Verdana" w:hAnsi="Verdana"/>
      <w:b/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suppressAutoHyphens/>
      <w:spacing w:before="60" w:after="60"/>
      <w:jc w:val="center"/>
      <w:outlineLvl w:val="6"/>
    </w:pPr>
    <w:rPr>
      <w:rFonts w:ascii="Verdana" w:hAnsi="Verdana"/>
      <w:b/>
      <w:bCs/>
      <w:color w:val="FFFFFF"/>
      <w:sz w:val="40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outlineLvl w:val="7"/>
    </w:pPr>
    <w:rPr>
      <w:rFonts w:ascii="Verdana" w:hAnsi="Verdana"/>
      <w:b/>
      <w:color w:val="FF0000"/>
      <w:sz w:val="16"/>
    </w:rPr>
  </w:style>
  <w:style w:type="paragraph" w:styleId="Heading9">
    <w:name w:val="heading 9"/>
    <w:basedOn w:val="Normal"/>
    <w:next w:val="Normal"/>
    <w:qFormat/>
    <w:pPr>
      <w:keepNext/>
      <w:suppressAutoHyphens/>
      <w:spacing w:before="60" w:after="60"/>
      <w:outlineLvl w:val="8"/>
    </w:pPr>
    <w:rPr>
      <w:rFonts w:ascii="Verdana" w:hAnsi="Verdana"/>
      <w:b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b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spacing w:before="40" w:after="40"/>
      <w:jc w:val="both"/>
    </w:pPr>
    <w:rPr>
      <w:rFonts w:ascii="Verdana" w:hAnsi="Verdana"/>
      <w:b/>
      <w:sz w:val="16"/>
      <w:lang w:val="en-US"/>
    </w:rPr>
  </w:style>
  <w:style w:type="paragraph" w:styleId="BodyText3">
    <w:name w:val="Body Text 3"/>
    <w:basedOn w:val="Normal"/>
    <w:pPr>
      <w:spacing w:before="40" w:after="40"/>
      <w:jc w:val="both"/>
    </w:pPr>
    <w:rPr>
      <w:rFonts w:ascii="Verdana" w:hAnsi="Verdana"/>
      <w:b/>
      <w:color w:val="FF0000"/>
      <w:sz w:val="16"/>
      <w:lang w:val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312FF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BF0E74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napToGrid/>
      <w:sz w:val="24"/>
    </w:rPr>
  </w:style>
  <w:style w:type="table" w:styleId="TableGrid">
    <w:name w:val="Table Grid"/>
    <w:basedOn w:val="TableNormal"/>
    <w:rsid w:val="00BF0E74"/>
    <w:pPr>
      <w:overflowPunct w:val="0"/>
      <w:autoSpaceDE w:val="0"/>
      <w:autoSpaceDN w:val="0"/>
      <w:adjustRightInd w:val="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97095F"/>
    <w:rPr>
      <w:rFonts w:ascii="Verdana" w:hAnsi="Verdana"/>
      <w:b/>
      <w:snapToGrid w:val="0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Interthane 799 - Minight Base</vt:lpstr>
    </vt:vector>
  </TitlesOfParts>
  <Company>RSL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Interthane 799 - Minight Base</dc:title>
  <dc:subject/>
  <dc:creator>JNR</dc:creator>
  <cp:keywords/>
  <cp:lastModifiedBy>Tracy Slee</cp:lastModifiedBy>
  <cp:revision>3</cp:revision>
  <cp:lastPrinted>2009-01-07T09:45:00Z</cp:lastPrinted>
  <dcterms:created xsi:type="dcterms:W3CDTF">2020-06-23T09:43:00Z</dcterms:created>
  <dcterms:modified xsi:type="dcterms:W3CDTF">2021-04-29T10:51:00Z</dcterms:modified>
</cp:coreProperties>
</file>